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BA417" w14:textId="449BE130" w:rsidR="00135AC8" w:rsidRDefault="00135AC8" w:rsidP="00135AC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5F3D">
        <w:rPr>
          <w:rFonts w:ascii="Times New Roman" w:hAnsi="Times New Roman" w:cs="Times New Roman"/>
          <w:b/>
          <w:bCs/>
          <w:sz w:val="28"/>
          <w:szCs w:val="28"/>
        </w:rPr>
        <w:t xml:space="preserve">Curriculum of Master in </w:t>
      </w:r>
      <w:r>
        <w:rPr>
          <w:rFonts w:ascii="Times New Roman" w:hAnsi="Times New Roman" w:cs="Times New Roman" w:hint="eastAsia"/>
          <w:b/>
          <w:bCs/>
          <w:sz w:val="28"/>
          <w:szCs w:val="28"/>
        </w:rPr>
        <w:t>Western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b/>
          <w:bCs/>
          <w:sz w:val="28"/>
          <w:szCs w:val="28"/>
        </w:rPr>
        <w:t>Economics</w:t>
      </w:r>
    </w:p>
    <w:tbl>
      <w:tblPr>
        <w:tblStyle w:val="a7"/>
        <w:tblpPr w:leftFromText="180" w:rightFromText="180" w:vertAnchor="text" w:horzAnchor="margin" w:tblpXSpec="center" w:tblpY="422"/>
        <w:tblW w:w="8647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1706"/>
        <w:gridCol w:w="709"/>
        <w:gridCol w:w="425"/>
        <w:gridCol w:w="442"/>
        <w:gridCol w:w="638"/>
        <w:gridCol w:w="763"/>
        <w:gridCol w:w="425"/>
        <w:gridCol w:w="992"/>
      </w:tblGrid>
      <w:tr w:rsidR="00135AC8" w14:paraId="42014FAD" w14:textId="77777777" w:rsidTr="00AA4DCD">
        <w:tc>
          <w:tcPr>
            <w:tcW w:w="1271" w:type="dxa"/>
            <w:vMerge w:val="restart"/>
            <w:vAlign w:val="center"/>
          </w:tcPr>
          <w:p w14:paraId="5F830150" w14:textId="77777777" w:rsidR="00135AC8" w:rsidRPr="00365F3D" w:rsidRDefault="00135AC8" w:rsidP="00C33A8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65F3D">
              <w:rPr>
                <w:rFonts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  <w:t>Category</w:t>
            </w:r>
          </w:p>
        </w:tc>
        <w:tc>
          <w:tcPr>
            <w:tcW w:w="1276" w:type="dxa"/>
            <w:vMerge w:val="restart"/>
            <w:vAlign w:val="center"/>
          </w:tcPr>
          <w:p w14:paraId="3FD636C0" w14:textId="77777777" w:rsidR="00135AC8" w:rsidRPr="00365F3D" w:rsidRDefault="00135AC8" w:rsidP="00C33A82">
            <w:pPr>
              <w:jc w:val="center"/>
              <w:rPr>
                <w:rFonts w:ascii="宋体" w:eastAsia="宋体" w:hAnsi="宋体" w:cs="Times New Roman"/>
                <w:bCs/>
                <w:sz w:val="18"/>
                <w:szCs w:val="18"/>
              </w:rPr>
            </w:pPr>
            <w:r w:rsidRPr="00365F3D">
              <w:rPr>
                <w:rFonts w:ascii="宋体" w:eastAsia="宋体" w:hAnsi="宋体" w:cs="Times New Roman"/>
                <w:bCs/>
                <w:sz w:val="18"/>
                <w:szCs w:val="18"/>
              </w:rPr>
              <w:t>课程名称</w:t>
            </w:r>
          </w:p>
        </w:tc>
        <w:tc>
          <w:tcPr>
            <w:tcW w:w="1706" w:type="dxa"/>
            <w:vMerge w:val="restart"/>
            <w:vAlign w:val="center"/>
          </w:tcPr>
          <w:p w14:paraId="17FF31AE" w14:textId="77777777" w:rsidR="00135AC8" w:rsidRPr="0053759F" w:rsidRDefault="00135AC8" w:rsidP="00C33A8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bCs/>
                <w:sz w:val="18"/>
                <w:szCs w:val="18"/>
              </w:rPr>
              <w:t>Course</w:t>
            </w:r>
          </w:p>
        </w:tc>
        <w:tc>
          <w:tcPr>
            <w:tcW w:w="709" w:type="dxa"/>
            <w:vMerge w:val="restart"/>
            <w:vAlign w:val="center"/>
          </w:tcPr>
          <w:p w14:paraId="34219017" w14:textId="77777777" w:rsidR="00135AC8" w:rsidRPr="0053759F" w:rsidRDefault="00135AC8" w:rsidP="00C33A8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bCs/>
                <w:sz w:val="18"/>
                <w:szCs w:val="18"/>
              </w:rPr>
              <w:t>Credit</w:t>
            </w:r>
          </w:p>
        </w:tc>
        <w:tc>
          <w:tcPr>
            <w:tcW w:w="2268" w:type="dxa"/>
            <w:gridSpan w:val="4"/>
            <w:vAlign w:val="center"/>
          </w:tcPr>
          <w:p w14:paraId="06A19ED2" w14:textId="77777777" w:rsidR="00135AC8" w:rsidRPr="0053759F" w:rsidRDefault="00135AC8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Semester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 w14:paraId="01569750" w14:textId="77777777" w:rsidR="00135AC8" w:rsidRPr="0053759F" w:rsidRDefault="00135AC8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Hours</w:t>
            </w:r>
          </w:p>
        </w:tc>
        <w:tc>
          <w:tcPr>
            <w:tcW w:w="992" w:type="dxa"/>
            <w:vMerge w:val="restart"/>
            <w:vAlign w:val="center"/>
          </w:tcPr>
          <w:p w14:paraId="71F7944D" w14:textId="77777777" w:rsidR="00135AC8" w:rsidRPr="0053759F" w:rsidRDefault="00135AC8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Teaching College</w:t>
            </w:r>
          </w:p>
        </w:tc>
      </w:tr>
      <w:tr w:rsidR="00135AC8" w14:paraId="1F559214" w14:textId="77777777" w:rsidTr="00AA4DCD">
        <w:tc>
          <w:tcPr>
            <w:tcW w:w="1271" w:type="dxa"/>
            <w:vMerge/>
            <w:vAlign w:val="center"/>
          </w:tcPr>
          <w:p w14:paraId="475A6F0C" w14:textId="77777777" w:rsidR="00135AC8" w:rsidRPr="00365F3D" w:rsidRDefault="00135AC8" w:rsidP="00C33A8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7362F8F9" w14:textId="77777777" w:rsidR="00135AC8" w:rsidRPr="00365F3D" w:rsidRDefault="00135AC8" w:rsidP="00C33A82">
            <w:pPr>
              <w:jc w:val="center"/>
              <w:rPr>
                <w:rFonts w:ascii="宋体" w:eastAsia="宋体" w:hAnsi="宋体" w:cs="Times New Roman"/>
                <w:bCs/>
                <w:sz w:val="18"/>
                <w:szCs w:val="18"/>
              </w:rPr>
            </w:pPr>
          </w:p>
        </w:tc>
        <w:tc>
          <w:tcPr>
            <w:tcW w:w="1706" w:type="dxa"/>
            <w:vMerge/>
            <w:vAlign w:val="center"/>
          </w:tcPr>
          <w:p w14:paraId="36F64B97" w14:textId="77777777" w:rsidR="00135AC8" w:rsidRPr="0053759F" w:rsidRDefault="00135AC8" w:rsidP="00C33A8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21BE9F52" w14:textId="77777777" w:rsidR="00135AC8" w:rsidRPr="0053759F" w:rsidRDefault="00135AC8" w:rsidP="00C33A8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8F2E0DC" w14:textId="77777777" w:rsidR="00135AC8" w:rsidRPr="0053759F" w:rsidRDefault="00135AC8" w:rsidP="00C33A8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bCs/>
                <w:sz w:val="18"/>
                <w:szCs w:val="18"/>
              </w:rPr>
              <w:t>Ⅰ</w:t>
            </w:r>
          </w:p>
        </w:tc>
        <w:tc>
          <w:tcPr>
            <w:tcW w:w="442" w:type="dxa"/>
            <w:vAlign w:val="center"/>
          </w:tcPr>
          <w:p w14:paraId="08A92A1F" w14:textId="77777777" w:rsidR="00135AC8" w:rsidRPr="0053759F" w:rsidRDefault="00135AC8" w:rsidP="00C33A8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bCs/>
                <w:sz w:val="18"/>
                <w:szCs w:val="18"/>
              </w:rPr>
              <w:t>Ⅱ</w:t>
            </w:r>
          </w:p>
        </w:tc>
        <w:tc>
          <w:tcPr>
            <w:tcW w:w="638" w:type="dxa"/>
            <w:vAlign w:val="center"/>
          </w:tcPr>
          <w:p w14:paraId="5CC1A4B4" w14:textId="77777777" w:rsidR="00135AC8" w:rsidRPr="0053759F" w:rsidRDefault="00135AC8" w:rsidP="00C33A8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bCs/>
                <w:sz w:val="18"/>
                <w:szCs w:val="18"/>
              </w:rPr>
              <w:t>Ⅲ</w:t>
            </w:r>
          </w:p>
        </w:tc>
        <w:tc>
          <w:tcPr>
            <w:tcW w:w="763" w:type="dxa"/>
            <w:vAlign w:val="center"/>
          </w:tcPr>
          <w:p w14:paraId="0BD86523" w14:textId="77777777" w:rsidR="00135AC8" w:rsidRPr="0053759F" w:rsidRDefault="00135AC8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bCs/>
                <w:sz w:val="18"/>
                <w:szCs w:val="18"/>
              </w:rPr>
              <w:t>Ⅳ</w:t>
            </w:r>
          </w:p>
        </w:tc>
        <w:tc>
          <w:tcPr>
            <w:tcW w:w="425" w:type="dxa"/>
            <w:vMerge/>
            <w:vAlign w:val="center"/>
          </w:tcPr>
          <w:p w14:paraId="07AC97BB" w14:textId="77777777" w:rsidR="00135AC8" w:rsidRPr="0053759F" w:rsidRDefault="00135AC8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03459443" w14:textId="77777777" w:rsidR="00135AC8" w:rsidRPr="0053759F" w:rsidRDefault="00135AC8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35AC8" w14:paraId="491A2D19" w14:textId="77777777" w:rsidTr="00AA4DCD">
        <w:tc>
          <w:tcPr>
            <w:tcW w:w="1271" w:type="dxa"/>
            <w:vAlign w:val="center"/>
          </w:tcPr>
          <w:p w14:paraId="30D1C48A" w14:textId="77777777" w:rsidR="00135AC8" w:rsidRPr="00365F3D" w:rsidRDefault="00135AC8" w:rsidP="00C33A8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65F3D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</w:t>
            </w:r>
            <w:r w:rsidRPr="00365F3D">
              <w:rPr>
                <w:rFonts w:ascii="Times New Roman" w:hAnsi="Times New Roman" w:cs="Times New Roman"/>
                <w:bCs/>
                <w:sz w:val="18"/>
                <w:szCs w:val="18"/>
              </w:rPr>
              <w:t>ompulsory</w:t>
            </w:r>
          </w:p>
        </w:tc>
        <w:tc>
          <w:tcPr>
            <w:tcW w:w="1276" w:type="dxa"/>
            <w:vAlign w:val="center"/>
          </w:tcPr>
          <w:p w14:paraId="7A6DA03F" w14:textId="77777777" w:rsidR="00135AC8" w:rsidRPr="00365F3D" w:rsidRDefault="00135AC8" w:rsidP="00C33A82">
            <w:pPr>
              <w:jc w:val="center"/>
              <w:rPr>
                <w:rFonts w:ascii="宋体" w:eastAsia="宋体" w:hAnsi="宋体" w:cs="Times New Roman"/>
                <w:bCs/>
                <w:sz w:val="18"/>
                <w:szCs w:val="18"/>
              </w:rPr>
            </w:pPr>
            <w:r w:rsidRPr="00365F3D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汉语I</w:t>
            </w:r>
          </w:p>
        </w:tc>
        <w:tc>
          <w:tcPr>
            <w:tcW w:w="1706" w:type="dxa"/>
            <w:vAlign w:val="center"/>
          </w:tcPr>
          <w:p w14:paraId="5AA980FA" w14:textId="77777777" w:rsidR="00135AC8" w:rsidRPr="0053759F" w:rsidRDefault="00135AC8" w:rsidP="00C33A8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Chinese Language 1</w:t>
            </w:r>
          </w:p>
        </w:tc>
        <w:tc>
          <w:tcPr>
            <w:tcW w:w="709" w:type="dxa"/>
            <w:vAlign w:val="center"/>
          </w:tcPr>
          <w:p w14:paraId="33C5ECD5" w14:textId="77777777" w:rsidR="00135AC8" w:rsidRPr="0053759F" w:rsidRDefault="00135AC8" w:rsidP="00C33A8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B1B8471" w14:textId="77777777" w:rsidR="00135AC8" w:rsidRPr="0053759F" w:rsidRDefault="00135AC8" w:rsidP="00C33A8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442" w:type="dxa"/>
            <w:vAlign w:val="center"/>
          </w:tcPr>
          <w:p w14:paraId="79B4AD74" w14:textId="77777777" w:rsidR="00135AC8" w:rsidRPr="0053759F" w:rsidRDefault="00135AC8" w:rsidP="00C33A8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236F2325" w14:textId="77777777" w:rsidR="00135AC8" w:rsidRPr="0053759F" w:rsidRDefault="00135AC8" w:rsidP="00C33A8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79A3FA69" w14:textId="77777777" w:rsidR="00135AC8" w:rsidRPr="0053759F" w:rsidRDefault="00135AC8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CA8249" w14:textId="77777777" w:rsidR="00135AC8" w:rsidRPr="0053759F" w:rsidRDefault="00135AC8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bCs/>
                <w:sz w:val="18"/>
                <w:szCs w:val="18"/>
              </w:rPr>
              <w:t>57</w:t>
            </w:r>
          </w:p>
        </w:tc>
        <w:tc>
          <w:tcPr>
            <w:tcW w:w="992" w:type="dxa"/>
            <w:vAlign w:val="center"/>
          </w:tcPr>
          <w:p w14:paraId="4DF4F2FA" w14:textId="77777777" w:rsidR="00135AC8" w:rsidRPr="0053759F" w:rsidRDefault="00135AC8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bCs/>
                <w:sz w:val="18"/>
                <w:szCs w:val="18"/>
              </w:rPr>
              <w:t>CIE</w:t>
            </w:r>
          </w:p>
        </w:tc>
      </w:tr>
      <w:tr w:rsidR="00AA4DCD" w14:paraId="6C193D55" w14:textId="77777777" w:rsidTr="00AA4DCD">
        <w:tc>
          <w:tcPr>
            <w:tcW w:w="1271" w:type="dxa"/>
            <w:vAlign w:val="center"/>
          </w:tcPr>
          <w:p w14:paraId="04E7AA76" w14:textId="2558B27E" w:rsidR="00AA4DCD" w:rsidRPr="00365F3D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D0D10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</w:t>
            </w:r>
            <w:r w:rsidRPr="00CD0D10">
              <w:rPr>
                <w:rFonts w:ascii="Times New Roman" w:hAnsi="Times New Roman" w:cs="Times New Roman"/>
                <w:bCs/>
                <w:sz w:val="18"/>
                <w:szCs w:val="18"/>
              </w:rPr>
              <w:t>ompulsory</w:t>
            </w:r>
          </w:p>
        </w:tc>
        <w:tc>
          <w:tcPr>
            <w:tcW w:w="1276" w:type="dxa"/>
            <w:vAlign w:val="center"/>
          </w:tcPr>
          <w:p w14:paraId="46831DAD" w14:textId="0D7BFA07" w:rsidR="00AA4DCD" w:rsidRPr="00365F3D" w:rsidRDefault="00AA4DCD" w:rsidP="00AA4DCD">
            <w:pPr>
              <w:jc w:val="center"/>
              <w:rPr>
                <w:rFonts w:ascii="宋体" w:eastAsia="宋体" w:hAnsi="宋体"/>
                <w:bCs/>
                <w:color w:val="000000"/>
                <w:sz w:val="18"/>
                <w:szCs w:val="18"/>
              </w:rPr>
            </w:pPr>
            <w:r w:rsidRPr="00365F3D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汉语II</w:t>
            </w:r>
          </w:p>
        </w:tc>
        <w:tc>
          <w:tcPr>
            <w:tcW w:w="1706" w:type="dxa"/>
            <w:vAlign w:val="center"/>
          </w:tcPr>
          <w:p w14:paraId="2F164127" w14:textId="68338940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Chinese Language 2</w:t>
            </w:r>
          </w:p>
        </w:tc>
        <w:tc>
          <w:tcPr>
            <w:tcW w:w="709" w:type="dxa"/>
            <w:vAlign w:val="center"/>
          </w:tcPr>
          <w:p w14:paraId="03CE3DB4" w14:textId="0904DAC3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A21CF46" w14:textId="77777777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1982B4" w14:textId="613E4DF9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638" w:type="dxa"/>
            <w:vAlign w:val="center"/>
          </w:tcPr>
          <w:p w14:paraId="53B7F7CD" w14:textId="77777777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53AA4717" w14:textId="77777777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6763278" w14:textId="774B9D3D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A6A">
              <w:rPr>
                <w:rFonts w:ascii="Times New Roman" w:hAnsi="Times New Roman" w:cs="Times New Roman"/>
                <w:bCs/>
                <w:sz w:val="18"/>
                <w:szCs w:val="18"/>
              </w:rPr>
              <w:t>57</w:t>
            </w:r>
          </w:p>
        </w:tc>
        <w:tc>
          <w:tcPr>
            <w:tcW w:w="992" w:type="dxa"/>
            <w:vAlign w:val="center"/>
          </w:tcPr>
          <w:p w14:paraId="3F7AFBC3" w14:textId="721B573E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51751">
              <w:rPr>
                <w:rFonts w:ascii="Times New Roman" w:hAnsi="Times New Roman" w:cs="Times New Roman"/>
                <w:bCs/>
                <w:sz w:val="18"/>
                <w:szCs w:val="18"/>
              </w:rPr>
              <w:t>CIE</w:t>
            </w:r>
          </w:p>
        </w:tc>
      </w:tr>
      <w:tr w:rsidR="00AA4DCD" w14:paraId="5741FE11" w14:textId="77777777" w:rsidTr="00AA4DCD">
        <w:tc>
          <w:tcPr>
            <w:tcW w:w="1271" w:type="dxa"/>
            <w:vAlign w:val="center"/>
          </w:tcPr>
          <w:p w14:paraId="5FAF6F19" w14:textId="56C44637" w:rsidR="00AA4DCD" w:rsidRPr="00365F3D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D0D10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</w:t>
            </w:r>
            <w:r w:rsidRPr="00CD0D10">
              <w:rPr>
                <w:rFonts w:ascii="Times New Roman" w:hAnsi="Times New Roman" w:cs="Times New Roman"/>
                <w:bCs/>
                <w:sz w:val="18"/>
                <w:szCs w:val="18"/>
              </w:rPr>
              <w:t>ompulsory</w:t>
            </w:r>
          </w:p>
        </w:tc>
        <w:tc>
          <w:tcPr>
            <w:tcW w:w="1276" w:type="dxa"/>
            <w:vAlign w:val="center"/>
          </w:tcPr>
          <w:p w14:paraId="6845EADF" w14:textId="1C254A9F" w:rsidR="00AA4DCD" w:rsidRPr="00365F3D" w:rsidRDefault="00AA4DCD" w:rsidP="00AA4DCD">
            <w:pPr>
              <w:jc w:val="center"/>
              <w:rPr>
                <w:rFonts w:ascii="宋体" w:eastAsia="宋体" w:hAnsi="宋体"/>
                <w:bCs/>
                <w:color w:val="000000"/>
                <w:sz w:val="18"/>
                <w:szCs w:val="18"/>
              </w:rPr>
            </w:pPr>
            <w:r w:rsidRPr="00365F3D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中国概况</w:t>
            </w:r>
          </w:p>
        </w:tc>
        <w:tc>
          <w:tcPr>
            <w:tcW w:w="1706" w:type="dxa"/>
            <w:vAlign w:val="center"/>
          </w:tcPr>
          <w:p w14:paraId="5D505037" w14:textId="5DAC7E97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The Researching of The Chinese Characteristic Socialism Theory and Practice</w:t>
            </w:r>
          </w:p>
        </w:tc>
        <w:tc>
          <w:tcPr>
            <w:tcW w:w="709" w:type="dxa"/>
            <w:vAlign w:val="center"/>
          </w:tcPr>
          <w:p w14:paraId="6D223AB3" w14:textId="1A492EF4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5532D45F" w14:textId="77777777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A0A175B" w14:textId="2E423056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638" w:type="dxa"/>
            <w:vAlign w:val="center"/>
          </w:tcPr>
          <w:p w14:paraId="102EC58B" w14:textId="77777777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6D5D23E9" w14:textId="77777777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9378740" w14:textId="2ADC3442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A6A">
              <w:rPr>
                <w:rFonts w:ascii="Times New Roman" w:hAnsi="Times New Roman" w:cs="Times New Roman"/>
                <w:bCs/>
                <w:sz w:val="18"/>
                <w:szCs w:val="18"/>
              </w:rPr>
              <w:t>57</w:t>
            </w:r>
          </w:p>
        </w:tc>
        <w:tc>
          <w:tcPr>
            <w:tcW w:w="992" w:type="dxa"/>
            <w:vAlign w:val="center"/>
          </w:tcPr>
          <w:p w14:paraId="524C616A" w14:textId="1DEEDD7C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51751">
              <w:rPr>
                <w:rFonts w:ascii="Times New Roman" w:hAnsi="Times New Roman" w:cs="Times New Roman"/>
                <w:bCs/>
                <w:sz w:val="18"/>
                <w:szCs w:val="18"/>
              </w:rPr>
              <w:t>CIE</w:t>
            </w:r>
          </w:p>
        </w:tc>
      </w:tr>
      <w:tr w:rsidR="00AA4DCD" w14:paraId="48E34117" w14:textId="77777777" w:rsidTr="00AA4DCD">
        <w:tc>
          <w:tcPr>
            <w:tcW w:w="1271" w:type="dxa"/>
            <w:vAlign w:val="center"/>
          </w:tcPr>
          <w:p w14:paraId="67557FB2" w14:textId="42C69FE5" w:rsidR="00AA4DCD" w:rsidRPr="00365F3D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D0D10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</w:t>
            </w:r>
            <w:r w:rsidRPr="00CD0D10">
              <w:rPr>
                <w:rFonts w:ascii="Times New Roman" w:hAnsi="Times New Roman" w:cs="Times New Roman"/>
                <w:bCs/>
                <w:sz w:val="18"/>
                <w:szCs w:val="18"/>
              </w:rPr>
              <w:t>ompulsory</w:t>
            </w:r>
          </w:p>
        </w:tc>
        <w:tc>
          <w:tcPr>
            <w:tcW w:w="1276" w:type="dxa"/>
            <w:vAlign w:val="center"/>
          </w:tcPr>
          <w:p w14:paraId="5610B770" w14:textId="3DDB92F4" w:rsidR="00AA4DCD" w:rsidRPr="00365F3D" w:rsidRDefault="00AA4DCD" w:rsidP="00AA4DCD">
            <w:pPr>
              <w:jc w:val="center"/>
              <w:rPr>
                <w:rFonts w:ascii="宋体" w:eastAsia="宋体" w:hAnsi="宋体"/>
                <w:bCs/>
                <w:color w:val="000000"/>
                <w:sz w:val="18"/>
                <w:szCs w:val="18"/>
              </w:rPr>
            </w:pPr>
            <w:r w:rsidRPr="009E6D11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应用计量经济学</w:t>
            </w:r>
          </w:p>
        </w:tc>
        <w:tc>
          <w:tcPr>
            <w:tcW w:w="1706" w:type="dxa"/>
            <w:vAlign w:val="center"/>
          </w:tcPr>
          <w:p w14:paraId="5A5A337B" w14:textId="547C792E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6D11">
              <w:rPr>
                <w:rFonts w:ascii="Times New Roman" w:hAnsi="Times New Roman" w:cs="Times New Roman"/>
                <w:sz w:val="18"/>
                <w:szCs w:val="18"/>
              </w:rPr>
              <w:t xml:space="preserve">Applied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E</w:t>
            </w:r>
            <w:r w:rsidRPr="009E6D11">
              <w:rPr>
                <w:rFonts w:ascii="Times New Roman" w:hAnsi="Times New Roman" w:cs="Times New Roman"/>
                <w:sz w:val="18"/>
                <w:szCs w:val="18"/>
              </w:rPr>
              <w:t>conometrics</w:t>
            </w:r>
          </w:p>
        </w:tc>
        <w:tc>
          <w:tcPr>
            <w:tcW w:w="709" w:type="dxa"/>
            <w:vAlign w:val="center"/>
          </w:tcPr>
          <w:p w14:paraId="5175CFD2" w14:textId="049AFE64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2FB298D6" w14:textId="3C4515C7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442" w:type="dxa"/>
            <w:vAlign w:val="center"/>
          </w:tcPr>
          <w:p w14:paraId="719E12A5" w14:textId="77777777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583E3A07" w14:textId="77777777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66450292" w14:textId="77777777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08087B0" w14:textId="5CCD8EA2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A6A">
              <w:rPr>
                <w:rFonts w:ascii="Times New Roman" w:hAnsi="Times New Roman" w:cs="Times New Roman"/>
                <w:bCs/>
                <w:sz w:val="18"/>
                <w:szCs w:val="18"/>
              </w:rPr>
              <w:t>57</w:t>
            </w:r>
          </w:p>
        </w:tc>
        <w:tc>
          <w:tcPr>
            <w:tcW w:w="992" w:type="dxa"/>
            <w:vAlign w:val="center"/>
          </w:tcPr>
          <w:p w14:paraId="5DE22CF3" w14:textId="47450D82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RIEM</w:t>
            </w:r>
          </w:p>
        </w:tc>
      </w:tr>
      <w:tr w:rsidR="00AA4DCD" w14:paraId="7436C5A4" w14:textId="77777777" w:rsidTr="00AA4DCD">
        <w:tc>
          <w:tcPr>
            <w:tcW w:w="1271" w:type="dxa"/>
            <w:vAlign w:val="center"/>
          </w:tcPr>
          <w:p w14:paraId="5FE004C0" w14:textId="58F0EDF4" w:rsidR="00AA4DCD" w:rsidRPr="00365F3D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D0D10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</w:t>
            </w:r>
            <w:r w:rsidRPr="00CD0D10">
              <w:rPr>
                <w:rFonts w:ascii="Times New Roman" w:hAnsi="Times New Roman" w:cs="Times New Roman"/>
                <w:bCs/>
                <w:sz w:val="18"/>
                <w:szCs w:val="18"/>
              </w:rPr>
              <w:t>ompulsory</w:t>
            </w:r>
          </w:p>
        </w:tc>
        <w:tc>
          <w:tcPr>
            <w:tcW w:w="1276" w:type="dxa"/>
            <w:vAlign w:val="center"/>
          </w:tcPr>
          <w:p w14:paraId="30231B3C" w14:textId="6296D5D3" w:rsidR="00AA4DCD" w:rsidRPr="00365F3D" w:rsidRDefault="00AA4DCD" w:rsidP="00AA4DCD">
            <w:pPr>
              <w:jc w:val="center"/>
              <w:rPr>
                <w:rFonts w:ascii="宋体" w:eastAsia="宋体" w:hAnsi="宋体"/>
                <w:bCs/>
                <w:color w:val="000000"/>
                <w:sz w:val="18"/>
                <w:szCs w:val="18"/>
              </w:rPr>
            </w:pPr>
            <w:r w:rsidRPr="009E6D11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中级微观经济学</w:t>
            </w:r>
          </w:p>
        </w:tc>
        <w:tc>
          <w:tcPr>
            <w:tcW w:w="1706" w:type="dxa"/>
            <w:vAlign w:val="center"/>
          </w:tcPr>
          <w:p w14:paraId="4DD88C56" w14:textId="4DC14139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6D11">
              <w:rPr>
                <w:rFonts w:ascii="Times New Roman" w:hAnsi="Times New Roman" w:cs="Times New Roman"/>
                <w:sz w:val="18"/>
                <w:szCs w:val="18"/>
              </w:rPr>
              <w:t xml:space="preserve">Intermediate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M</w:t>
            </w:r>
            <w:r w:rsidRPr="009E6D11">
              <w:rPr>
                <w:rFonts w:ascii="Times New Roman" w:hAnsi="Times New Roman" w:cs="Times New Roman"/>
                <w:sz w:val="18"/>
                <w:szCs w:val="18"/>
              </w:rPr>
              <w:t>icroeconomics</w:t>
            </w:r>
          </w:p>
        </w:tc>
        <w:tc>
          <w:tcPr>
            <w:tcW w:w="709" w:type="dxa"/>
            <w:vAlign w:val="center"/>
          </w:tcPr>
          <w:p w14:paraId="078C9A49" w14:textId="491DFB33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38078A3B" w14:textId="41615885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442" w:type="dxa"/>
            <w:vAlign w:val="center"/>
          </w:tcPr>
          <w:p w14:paraId="144EDD9E" w14:textId="77777777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3098A441" w14:textId="77777777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6AE231BE" w14:textId="77777777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29B47F4" w14:textId="54E5C1B4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A6A">
              <w:rPr>
                <w:rFonts w:ascii="Times New Roman" w:hAnsi="Times New Roman" w:cs="Times New Roman"/>
                <w:bCs/>
                <w:sz w:val="18"/>
                <w:szCs w:val="18"/>
              </w:rPr>
              <w:t>57</w:t>
            </w:r>
          </w:p>
        </w:tc>
        <w:tc>
          <w:tcPr>
            <w:tcW w:w="992" w:type="dxa"/>
            <w:vAlign w:val="center"/>
          </w:tcPr>
          <w:p w14:paraId="1A240DEC" w14:textId="5A5D1085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B4717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RIEM</w:t>
            </w:r>
          </w:p>
        </w:tc>
      </w:tr>
      <w:tr w:rsidR="00AA4DCD" w14:paraId="70995BE5" w14:textId="77777777" w:rsidTr="00AA4DCD">
        <w:tc>
          <w:tcPr>
            <w:tcW w:w="1271" w:type="dxa"/>
            <w:vAlign w:val="center"/>
          </w:tcPr>
          <w:p w14:paraId="0775B17D" w14:textId="2DE59AB5" w:rsidR="00AA4DCD" w:rsidRPr="00365F3D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D0D10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</w:t>
            </w:r>
            <w:r w:rsidRPr="00CD0D10">
              <w:rPr>
                <w:rFonts w:ascii="Times New Roman" w:hAnsi="Times New Roman" w:cs="Times New Roman"/>
                <w:bCs/>
                <w:sz w:val="18"/>
                <w:szCs w:val="18"/>
              </w:rPr>
              <w:t>ompulsory</w:t>
            </w:r>
          </w:p>
        </w:tc>
        <w:tc>
          <w:tcPr>
            <w:tcW w:w="1276" w:type="dxa"/>
            <w:vAlign w:val="center"/>
          </w:tcPr>
          <w:p w14:paraId="4926C51A" w14:textId="4F95F238" w:rsidR="00AA4DCD" w:rsidRPr="00365F3D" w:rsidRDefault="00AA4DCD" w:rsidP="00AA4DCD">
            <w:pPr>
              <w:jc w:val="center"/>
              <w:rPr>
                <w:rFonts w:ascii="宋体" w:eastAsia="宋体" w:hAnsi="宋体"/>
                <w:bCs/>
                <w:color w:val="000000"/>
                <w:sz w:val="18"/>
                <w:szCs w:val="18"/>
              </w:rPr>
            </w:pPr>
            <w:r w:rsidRPr="009E6D11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中级宏观经济学</w:t>
            </w:r>
          </w:p>
        </w:tc>
        <w:tc>
          <w:tcPr>
            <w:tcW w:w="1706" w:type="dxa"/>
            <w:vAlign w:val="center"/>
          </w:tcPr>
          <w:p w14:paraId="6F64553A" w14:textId="775B9F61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6D11">
              <w:rPr>
                <w:rFonts w:ascii="Times New Roman" w:hAnsi="Times New Roman" w:cs="Times New Roman"/>
                <w:sz w:val="18"/>
                <w:szCs w:val="18"/>
              </w:rPr>
              <w:t>Intermediate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M</w:t>
            </w:r>
            <w:r w:rsidRPr="009E6D11">
              <w:rPr>
                <w:rFonts w:ascii="Times New Roman" w:hAnsi="Times New Roman" w:cs="Times New Roman"/>
                <w:sz w:val="18"/>
                <w:szCs w:val="18"/>
              </w:rPr>
              <w:t>acroeconomics</w:t>
            </w:r>
          </w:p>
        </w:tc>
        <w:tc>
          <w:tcPr>
            <w:tcW w:w="709" w:type="dxa"/>
            <w:vAlign w:val="center"/>
          </w:tcPr>
          <w:p w14:paraId="772689A7" w14:textId="1E3AA833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C7BC7FA" w14:textId="4E8DCF5E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442" w:type="dxa"/>
            <w:vAlign w:val="center"/>
          </w:tcPr>
          <w:p w14:paraId="53B3827C" w14:textId="77777777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28A19F86" w14:textId="77777777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5B718E4D" w14:textId="77777777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6D09C6" w14:textId="0D4502F7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A6A">
              <w:rPr>
                <w:rFonts w:ascii="Times New Roman" w:hAnsi="Times New Roman" w:cs="Times New Roman"/>
                <w:bCs/>
                <w:sz w:val="18"/>
                <w:szCs w:val="18"/>
              </w:rPr>
              <w:t>57</w:t>
            </w:r>
          </w:p>
        </w:tc>
        <w:tc>
          <w:tcPr>
            <w:tcW w:w="992" w:type="dxa"/>
            <w:vAlign w:val="center"/>
          </w:tcPr>
          <w:p w14:paraId="281CB6B1" w14:textId="3F4FB753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B4717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RIEM</w:t>
            </w:r>
          </w:p>
        </w:tc>
      </w:tr>
      <w:tr w:rsidR="00AA4DCD" w14:paraId="77106C9E" w14:textId="77777777" w:rsidTr="00AA4DCD">
        <w:tc>
          <w:tcPr>
            <w:tcW w:w="1271" w:type="dxa"/>
            <w:vAlign w:val="center"/>
          </w:tcPr>
          <w:p w14:paraId="02239448" w14:textId="5C6CEF43" w:rsidR="00AA4DCD" w:rsidRPr="00365F3D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D0D10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</w:t>
            </w:r>
            <w:r w:rsidRPr="00CD0D10">
              <w:rPr>
                <w:rFonts w:ascii="Times New Roman" w:hAnsi="Times New Roman" w:cs="Times New Roman"/>
                <w:bCs/>
                <w:sz w:val="18"/>
                <w:szCs w:val="18"/>
              </w:rPr>
              <w:t>ompulsory</w:t>
            </w:r>
          </w:p>
        </w:tc>
        <w:tc>
          <w:tcPr>
            <w:tcW w:w="1276" w:type="dxa"/>
            <w:vAlign w:val="center"/>
          </w:tcPr>
          <w:p w14:paraId="29FC4096" w14:textId="09B41828" w:rsidR="00AA4DCD" w:rsidRPr="00365F3D" w:rsidRDefault="00AA4DCD" w:rsidP="00AA4DCD">
            <w:pPr>
              <w:jc w:val="center"/>
              <w:rPr>
                <w:rFonts w:ascii="宋体" w:eastAsia="宋体" w:hAnsi="宋体"/>
                <w:bCs/>
                <w:color w:val="000000"/>
                <w:sz w:val="18"/>
                <w:szCs w:val="18"/>
              </w:rPr>
            </w:pPr>
            <w:r w:rsidRPr="009E46A6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产业经济学</w:t>
            </w:r>
          </w:p>
        </w:tc>
        <w:tc>
          <w:tcPr>
            <w:tcW w:w="1706" w:type="dxa"/>
            <w:vAlign w:val="center"/>
          </w:tcPr>
          <w:p w14:paraId="4D4682D5" w14:textId="5D0F78B1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6A6">
              <w:rPr>
                <w:rFonts w:ascii="Times New Roman" w:hAnsi="Times New Roman" w:cs="Times New Roman"/>
                <w:sz w:val="18"/>
                <w:szCs w:val="18"/>
              </w:rPr>
              <w:t xml:space="preserve">Industrial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E</w:t>
            </w:r>
            <w:r w:rsidRPr="009E46A6">
              <w:rPr>
                <w:rFonts w:ascii="Times New Roman" w:hAnsi="Times New Roman" w:cs="Times New Roman"/>
                <w:sz w:val="18"/>
                <w:szCs w:val="18"/>
              </w:rPr>
              <w:t>conomics</w:t>
            </w:r>
          </w:p>
        </w:tc>
        <w:tc>
          <w:tcPr>
            <w:tcW w:w="709" w:type="dxa"/>
            <w:vAlign w:val="center"/>
          </w:tcPr>
          <w:p w14:paraId="251609BF" w14:textId="4B5369BE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5980B6CE" w14:textId="77777777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9F1F58C" w14:textId="315915F3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638" w:type="dxa"/>
            <w:vAlign w:val="center"/>
          </w:tcPr>
          <w:p w14:paraId="1265C73E" w14:textId="77777777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65993EA8" w14:textId="77777777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305A885" w14:textId="14A84688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A5835">
              <w:rPr>
                <w:rFonts w:ascii="Times New Roman" w:hAnsi="Times New Roman" w:cs="Times New Roman"/>
                <w:bCs/>
                <w:sz w:val="18"/>
                <w:szCs w:val="18"/>
              </w:rPr>
              <w:t>57</w:t>
            </w:r>
          </w:p>
        </w:tc>
        <w:tc>
          <w:tcPr>
            <w:tcW w:w="992" w:type="dxa"/>
            <w:vAlign w:val="center"/>
          </w:tcPr>
          <w:p w14:paraId="4B1EC8F6" w14:textId="7038D267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B4717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RIEM</w:t>
            </w:r>
          </w:p>
        </w:tc>
      </w:tr>
      <w:tr w:rsidR="00AA4DCD" w14:paraId="4ED43F31" w14:textId="77777777" w:rsidTr="00AA4DCD">
        <w:tc>
          <w:tcPr>
            <w:tcW w:w="1271" w:type="dxa"/>
            <w:vAlign w:val="center"/>
          </w:tcPr>
          <w:p w14:paraId="6105FA75" w14:textId="5A23D18D" w:rsidR="00AA4DCD" w:rsidRPr="00365F3D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D0D10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</w:t>
            </w:r>
            <w:r w:rsidRPr="00CD0D10">
              <w:rPr>
                <w:rFonts w:ascii="Times New Roman" w:hAnsi="Times New Roman" w:cs="Times New Roman"/>
                <w:bCs/>
                <w:sz w:val="18"/>
                <w:szCs w:val="18"/>
              </w:rPr>
              <w:t>ompulsory</w:t>
            </w:r>
          </w:p>
        </w:tc>
        <w:tc>
          <w:tcPr>
            <w:tcW w:w="1276" w:type="dxa"/>
            <w:vAlign w:val="center"/>
          </w:tcPr>
          <w:p w14:paraId="3D664940" w14:textId="3B74D4D5" w:rsidR="00AA4DCD" w:rsidRPr="00365F3D" w:rsidRDefault="00AA4DCD" w:rsidP="00AA4DCD">
            <w:pPr>
              <w:jc w:val="center"/>
              <w:rPr>
                <w:rFonts w:ascii="宋体" w:eastAsia="宋体" w:hAnsi="宋体"/>
                <w:bCs/>
                <w:color w:val="000000"/>
                <w:sz w:val="18"/>
                <w:szCs w:val="18"/>
              </w:rPr>
            </w:pPr>
            <w:r w:rsidRPr="009E46A6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博弈论</w:t>
            </w:r>
          </w:p>
        </w:tc>
        <w:tc>
          <w:tcPr>
            <w:tcW w:w="1706" w:type="dxa"/>
            <w:vAlign w:val="center"/>
          </w:tcPr>
          <w:p w14:paraId="1814E190" w14:textId="0C15D0DD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6A6">
              <w:rPr>
                <w:rFonts w:ascii="Times New Roman" w:hAnsi="Times New Roman" w:cs="Times New Roman"/>
                <w:sz w:val="18"/>
                <w:szCs w:val="18"/>
              </w:rPr>
              <w:t>Game theory</w:t>
            </w:r>
          </w:p>
        </w:tc>
        <w:tc>
          <w:tcPr>
            <w:tcW w:w="709" w:type="dxa"/>
            <w:vAlign w:val="center"/>
          </w:tcPr>
          <w:p w14:paraId="741E0576" w14:textId="5A0C8739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3EC469E4" w14:textId="77777777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01F2A92" w14:textId="41ABEC16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638" w:type="dxa"/>
            <w:vAlign w:val="center"/>
          </w:tcPr>
          <w:p w14:paraId="16B0D53E" w14:textId="77777777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18F179D4" w14:textId="77777777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2DB6661" w14:textId="16A67F97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A5835">
              <w:rPr>
                <w:rFonts w:ascii="Times New Roman" w:hAnsi="Times New Roman" w:cs="Times New Roman"/>
                <w:bCs/>
                <w:sz w:val="18"/>
                <w:szCs w:val="18"/>
              </w:rPr>
              <w:t>57</w:t>
            </w:r>
          </w:p>
        </w:tc>
        <w:tc>
          <w:tcPr>
            <w:tcW w:w="992" w:type="dxa"/>
            <w:vAlign w:val="center"/>
          </w:tcPr>
          <w:p w14:paraId="35F338BB" w14:textId="4EEC9ECC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B4717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RIEM</w:t>
            </w:r>
          </w:p>
        </w:tc>
      </w:tr>
      <w:tr w:rsidR="00AA4DCD" w14:paraId="785ABFDA" w14:textId="77777777" w:rsidTr="00AA4DCD">
        <w:tc>
          <w:tcPr>
            <w:tcW w:w="1271" w:type="dxa"/>
            <w:vAlign w:val="center"/>
          </w:tcPr>
          <w:p w14:paraId="790D2DB9" w14:textId="67C60507" w:rsidR="00AA4DCD" w:rsidRPr="00CD0D10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Elective</w:t>
            </w:r>
          </w:p>
        </w:tc>
        <w:tc>
          <w:tcPr>
            <w:tcW w:w="1276" w:type="dxa"/>
            <w:vAlign w:val="center"/>
          </w:tcPr>
          <w:p w14:paraId="09A0078C" w14:textId="7ADBADD8" w:rsidR="00AA4DCD" w:rsidRPr="009E46A6" w:rsidRDefault="00AA4DCD" w:rsidP="00AA4DCD">
            <w:pPr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5535A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数理经济学</w:t>
            </w:r>
          </w:p>
        </w:tc>
        <w:tc>
          <w:tcPr>
            <w:tcW w:w="1706" w:type="dxa"/>
            <w:vAlign w:val="center"/>
          </w:tcPr>
          <w:p w14:paraId="5B4E4AB8" w14:textId="58A91E1F" w:rsidR="00AA4DCD" w:rsidRPr="009E46A6" w:rsidRDefault="00AA4DCD" w:rsidP="00AA4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A82">
              <w:rPr>
                <w:rFonts w:ascii="Times New Roman" w:hAnsi="Times New Roman" w:cs="Times New Roman"/>
                <w:sz w:val="18"/>
                <w:szCs w:val="18"/>
              </w:rPr>
              <w:t>Mathematical Economics</w:t>
            </w:r>
          </w:p>
        </w:tc>
        <w:tc>
          <w:tcPr>
            <w:tcW w:w="709" w:type="dxa"/>
            <w:vAlign w:val="center"/>
          </w:tcPr>
          <w:p w14:paraId="65954BE9" w14:textId="2DAC7072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2B8E0608" w14:textId="7B8CD58A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442" w:type="dxa"/>
            <w:vAlign w:val="center"/>
          </w:tcPr>
          <w:p w14:paraId="028A3953" w14:textId="77777777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0BC5E585" w14:textId="77777777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4202D3EB" w14:textId="77777777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188BC7A" w14:textId="0C796F78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A5835">
              <w:rPr>
                <w:rFonts w:ascii="Times New Roman" w:hAnsi="Times New Roman" w:cs="Times New Roman"/>
                <w:bCs/>
                <w:sz w:val="18"/>
                <w:szCs w:val="18"/>
              </w:rPr>
              <w:t>57</w:t>
            </w:r>
          </w:p>
        </w:tc>
        <w:tc>
          <w:tcPr>
            <w:tcW w:w="992" w:type="dxa"/>
            <w:vAlign w:val="center"/>
          </w:tcPr>
          <w:p w14:paraId="75B33DE7" w14:textId="6694C8CE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B4717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RIEM</w:t>
            </w:r>
          </w:p>
        </w:tc>
      </w:tr>
      <w:tr w:rsidR="00AA4DCD" w14:paraId="15BCFA6B" w14:textId="77777777" w:rsidTr="00AA4DCD">
        <w:tc>
          <w:tcPr>
            <w:tcW w:w="1271" w:type="dxa"/>
            <w:vAlign w:val="center"/>
          </w:tcPr>
          <w:p w14:paraId="4B483F7B" w14:textId="586C27B8" w:rsidR="00AA4DCD" w:rsidRPr="00CD0D10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A2C0C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Elective</w:t>
            </w:r>
          </w:p>
        </w:tc>
        <w:tc>
          <w:tcPr>
            <w:tcW w:w="1276" w:type="dxa"/>
            <w:vAlign w:val="center"/>
          </w:tcPr>
          <w:p w14:paraId="2DB823CE" w14:textId="6AF55F67" w:rsidR="00AA4DCD" w:rsidRPr="009E46A6" w:rsidRDefault="00AA4DCD" w:rsidP="00AA4DCD">
            <w:pPr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5535A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中国经济</w:t>
            </w:r>
          </w:p>
        </w:tc>
        <w:tc>
          <w:tcPr>
            <w:tcW w:w="1706" w:type="dxa"/>
            <w:vAlign w:val="center"/>
          </w:tcPr>
          <w:p w14:paraId="0C4272AD" w14:textId="6259F1F2" w:rsidR="00AA4DCD" w:rsidRPr="009E46A6" w:rsidRDefault="00AA4DCD" w:rsidP="00AA4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A82">
              <w:rPr>
                <w:rFonts w:ascii="Times New Roman" w:hAnsi="Times New Roman" w:cs="Times New Roman"/>
                <w:sz w:val="18"/>
                <w:szCs w:val="18"/>
              </w:rPr>
              <w:t>Chinese economy</w:t>
            </w:r>
          </w:p>
        </w:tc>
        <w:tc>
          <w:tcPr>
            <w:tcW w:w="709" w:type="dxa"/>
            <w:vAlign w:val="center"/>
          </w:tcPr>
          <w:p w14:paraId="6C360C58" w14:textId="2D684CEF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D0500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70848054" w14:textId="77777777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63C1A2B" w14:textId="64E90F42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638" w:type="dxa"/>
            <w:vAlign w:val="center"/>
          </w:tcPr>
          <w:p w14:paraId="6AC49CA4" w14:textId="77777777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13BA2230" w14:textId="77777777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6BE4069" w14:textId="29B5F722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A5835">
              <w:rPr>
                <w:rFonts w:ascii="Times New Roman" w:hAnsi="Times New Roman" w:cs="Times New Roman"/>
                <w:bCs/>
                <w:sz w:val="18"/>
                <w:szCs w:val="18"/>
              </w:rPr>
              <w:t>57</w:t>
            </w:r>
          </w:p>
        </w:tc>
        <w:tc>
          <w:tcPr>
            <w:tcW w:w="992" w:type="dxa"/>
            <w:vAlign w:val="center"/>
          </w:tcPr>
          <w:p w14:paraId="2BB9E618" w14:textId="74E878B9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B4717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RIEM</w:t>
            </w:r>
          </w:p>
        </w:tc>
      </w:tr>
      <w:tr w:rsidR="00AA4DCD" w14:paraId="2F1890DB" w14:textId="77777777" w:rsidTr="00AA4DCD">
        <w:tc>
          <w:tcPr>
            <w:tcW w:w="1271" w:type="dxa"/>
            <w:vAlign w:val="center"/>
          </w:tcPr>
          <w:p w14:paraId="79430900" w14:textId="483CB44E" w:rsidR="00AA4DCD" w:rsidRPr="00CD0D10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A2C0C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Elective</w:t>
            </w:r>
          </w:p>
        </w:tc>
        <w:tc>
          <w:tcPr>
            <w:tcW w:w="1276" w:type="dxa"/>
            <w:vAlign w:val="center"/>
          </w:tcPr>
          <w:p w14:paraId="1BBD38C4" w14:textId="2FA3B0C0" w:rsidR="00AA4DCD" w:rsidRPr="009E46A6" w:rsidRDefault="00AA4DCD" w:rsidP="00AA4DCD">
            <w:pPr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5535A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金融学原理</w:t>
            </w:r>
          </w:p>
        </w:tc>
        <w:tc>
          <w:tcPr>
            <w:tcW w:w="1706" w:type="dxa"/>
            <w:vAlign w:val="center"/>
          </w:tcPr>
          <w:p w14:paraId="4537831B" w14:textId="35C07571" w:rsidR="00AA4DCD" w:rsidRPr="009E46A6" w:rsidRDefault="00AA4DCD" w:rsidP="00AA4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A82">
              <w:rPr>
                <w:rFonts w:ascii="Times New Roman" w:hAnsi="Times New Roman" w:cs="Times New Roman"/>
                <w:sz w:val="18"/>
                <w:szCs w:val="18"/>
              </w:rPr>
              <w:t>Principles of Finance</w:t>
            </w:r>
          </w:p>
        </w:tc>
        <w:tc>
          <w:tcPr>
            <w:tcW w:w="709" w:type="dxa"/>
            <w:vAlign w:val="center"/>
          </w:tcPr>
          <w:p w14:paraId="7DAD7CB8" w14:textId="155C2A32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D0500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3969DDA" w14:textId="77777777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432632D" w14:textId="5BFB4831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638" w:type="dxa"/>
            <w:vAlign w:val="center"/>
          </w:tcPr>
          <w:p w14:paraId="5C138AEA" w14:textId="77777777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74C51D7A" w14:textId="77777777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908D5CB" w14:textId="44D69118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A5835">
              <w:rPr>
                <w:rFonts w:ascii="Times New Roman" w:hAnsi="Times New Roman" w:cs="Times New Roman"/>
                <w:bCs/>
                <w:sz w:val="18"/>
                <w:szCs w:val="18"/>
              </w:rPr>
              <w:t>57</w:t>
            </w:r>
          </w:p>
        </w:tc>
        <w:tc>
          <w:tcPr>
            <w:tcW w:w="992" w:type="dxa"/>
            <w:vAlign w:val="center"/>
          </w:tcPr>
          <w:p w14:paraId="72FEABFA" w14:textId="2D9D81B5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7304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RIEM</w:t>
            </w:r>
          </w:p>
        </w:tc>
      </w:tr>
      <w:tr w:rsidR="00AA4DCD" w14:paraId="0B9316EB" w14:textId="77777777" w:rsidTr="00AA4DCD">
        <w:tc>
          <w:tcPr>
            <w:tcW w:w="1271" w:type="dxa"/>
            <w:vAlign w:val="center"/>
          </w:tcPr>
          <w:p w14:paraId="145E577D" w14:textId="5BDDF4D8" w:rsidR="00AA4DCD" w:rsidRPr="00CD0D10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A2C0C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Elective</w:t>
            </w:r>
          </w:p>
        </w:tc>
        <w:tc>
          <w:tcPr>
            <w:tcW w:w="1276" w:type="dxa"/>
            <w:vAlign w:val="center"/>
          </w:tcPr>
          <w:p w14:paraId="024F24C0" w14:textId="336632AA" w:rsidR="00AA4DCD" w:rsidRPr="009E46A6" w:rsidRDefault="00AA4DCD" w:rsidP="00AA4DCD">
            <w:pPr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5535A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金融计量经济学</w:t>
            </w:r>
          </w:p>
        </w:tc>
        <w:tc>
          <w:tcPr>
            <w:tcW w:w="1706" w:type="dxa"/>
            <w:vAlign w:val="center"/>
          </w:tcPr>
          <w:p w14:paraId="31419CC6" w14:textId="72B26997" w:rsidR="00AA4DCD" w:rsidRPr="009E46A6" w:rsidRDefault="00AA4DCD" w:rsidP="00AA4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A82">
              <w:rPr>
                <w:rFonts w:ascii="Times New Roman" w:hAnsi="Times New Roman" w:cs="Times New Roman"/>
                <w:sz w:val="18"/>
                <w:szCs w:val="18"/>
              </w:rPr>
              <w:t>Financial Econometrics</w:t>
            </w:r>
          </w:p>
        </w:tc>
        <w:tc>
          <w:tcPr>
            <w:tcW w:w="709" w:type="dxa"/>
            <w:vAlign w:val="center"/>
          </w:tcPr>
          <w:p w14:paraId="3D2830E9" w14:textId="0BCB6A94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D0500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9E92CBA" w14:textId="77777777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65C812" w14:textId="520D6B3F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638" w:type="dxa"/>
            <w:vAlign w:val="center"/>
          </w:tcPr>
          <w:p w14:paraId="08B90E9E" w14:textId="77777777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3E728017" w14:textId="77777777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9A8D124" w14:textId="768912F8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A5835">
              <w:rPr>
                <w:rFonts w:ascii="Times New Roman" w:hAnsi="Times New Roman" w:cs="Times New Roman"/>
                <w:bCs/>
                <w:sz w:val="18"/>
                <w:szCs w:val="18"/>
              </w:rPr>
              <w:t>57</w:t>
            </w:r>
          </w:p>
        </w:tc>
        <w:tc>
          <w:tcPr>
            <w:tcW w:w="992" w:type="dxa"/>
            <w:vAlign w:val="center"/>
          </w:tcPr>
          <w:p w14:paraId="6C6C234C" w14:textId="0E85C19E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7304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RIEM</w:t>
            </w:r>
          </w:p>
        </w:tc>
      </w:tr>
      <w:tr w:rsidR="00AA4DCD" w14:paraId="576A430E" w14:textId="77777777" w:rsidTr="00AA4DCD">
        <w:tc>
          <w:tcPr>
            <w:tcW w:w="1271" w:type="dxa"/>
            <w:vAlign w:val="center"/>
          </w:tcPr>
          <w:p w14:paraId="4121A6A9" w14:textId="6D06DA82" w:rsidR="00AA4DCD" w:rsidRPr="00CD0D10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A2C0C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Elective</w:t>
            </w:r>
          </w:p>
        </w:tc>
        <w:tc>
          <w:tcPr>
            <w:tcW w:w="1276" w:type="dxa"/>
            <w:vAlign w:val="center"/>
          </w:tcPr>
          <w:p w14:paraId="4303735E" w14:textId="4189AAC9" w:rsidR="00AA4DCD" w:rsidRPr="009E46A6" w:rsidRDefault="00AA4DCD" w:rsidP="00AA4DCD">
            <w:pPr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5535A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公司金融</w:t>
            </w:r>
          </w:p>
        </w:tc>
        <w:tc>
          <w:tcPr>
            <w:tcW w:w="1706" w:type="dxa"/>
            <w:vAlign w:val="center"/>
          </w:tcPr>
          <w:p w14:paraId="766DAC0C" w14:textId="5969AE45" w:rsidR="00AA4DCD" w:rsidRPr="009E46A6" w:rsidRDefault="00AA4DCD" w:rsidP="00AA4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A82">
              <w:rPr>
                <w:rFonts w:ascii="Times New Roman" w:hAnsi="Times New Roman" w:cs="Times New Roman"/>
                <w:sz w:val="18"/>
                <w:szCs w:val="18"/>
              </w:rPr>
              <w:t>Corporate Finance</w:t>
            </w:r>
          </w:p>
        </w:tc>
        <w:tc>
          <w:tcPr>
            <w:tcW w:w="709" w:type="dxa"/>
            <w:vAlign w:val="center"/>
          </w:tcPr>
          <w:p w14:paraId="686E2C76" w14:textId="15C45BE7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D0500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65AC9E7B" w14:textId="77777777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A48B8F0" w14:textId="67D83BDB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638" w:type="dxa"/>
            <w:vAlign w:val="center"/>
          </w:tcPr>
          <w:p w14:paraId="42EBAA60" w14:textId="77777777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65F400E3" w14:textId="77777777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CD2E067" w14:textId="03A9985A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A5835">
              <w:rPr>
                <w:rFonts w:ascii="Times New Roman" w:hAnsi="Times New Roman" w:cs="Times New Roman"/>
                <w:bCs/>
                <w:sz w:val="18"/>
                <w:szCs w:val="18"/>
              </w:rPr>
              <w:t>57</w:t>
            </w:r>
          </w:p>
        </w:tc>
        <w:tc>
          <w:tcPr>
            <w:tcW w:w="992" w:type="dxa"/>
            <w:vAlign w:val="center"/>
          </w:tcPr>
          <w:p w14:paraId="20F7A464" w14:textId="3C617B1A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7304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RIEM</w:t>
            </w:r>
          </w:p>
        </w:tc>
      </w:tr>
      <w:tr w:rsidR="00AA4DCD" w14:paraId="30AB547A" w14:textId="77777777" w:rsidTr="00AA4DCD">
        <w:tc>
          <w:tcPr>
            <w:tcW w:w="1271" w:type="dxa"/>
            <w:vAlign w:val="center"/>
          </w:tcPr>
          <w:p w14:paraId="744B1D1A" w14:textId="3AF9977A" w:rsidR="00AA4DCD" w:rsidRPr="00CD0D10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A2C0C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Elective</w:t>
            </w:r>
          </w:p>
        </w:tc>
        <w:tc>
          <w:tcPr>
            <w:tcW w:w="1276" w:type="dxa"/>
            <w:vAlign w:val="center"/>
          </w:tcPr>
          <w:p w14:paraId="00A872C6" w14:textId="464F7152" w:rsidR="00AA4DCD" w:rsidRPr="009E46A6" w:rsidRDefault="00AA4DCD" w:rsidP="00AA4DCD">
            <w:pPr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5535A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国际经济学</w:t>
            </w:r>
          </w:p>
        </w:tc>
        <w:tc>
          <w:tcPr>
            <w:tcW w:w="1706" w:type="dxa"/>
            <w:vAlign w:val="center"/>
          </w:tcPr>
          <w:p w14:paraId="5947C103" w14:textId="70BB31F9" w:rsidR="00AA4DCD" w:rsidRPr="009E46A6" w:rsidRDefault="00AA4DCD" w:rsidP="00AA4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A82">
              <w:rPr>
                <w:rFonts w:ascii="Times New Roman" w:hAnsi="Times New Roman" w:cs="Times New Roman"/>
                <w:sz w:val="18"/>
                <w:szCs w:val="18"/>
              </w:rPr>
              <w:t>International Economics</w:t>
            </w:r>
          </w:p>
        </w:tc>
        <w:tc>
          <w:tcPr>
            <w:tcW w:w="709" w:type="dxa"/>
            <w:vAlign w:val="center"/>
          </w:tcPr>
          <w:p w14:paraId="30C47AF1" w14:textId="29065FDF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D0500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7CAD2F3D" w14:textId="6D7D36F1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442" w:type="dxa"/>
            <w:vAlign w:val="center"/>
          </w:tcPr>
          <w:p w14:paraId="1AFA2023" w14:textId="77777777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08AFA4A0" w14:textId="77777777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554B53A8" w14:textId="77777777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D54373" w14:textId="1C4669AC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A5835">
              <w:rPr>
                <w:rFonts w:ascii="Times New Roman" w:hAnsi="Times New Roman" w:cs="Times New Roman"/>
                <w:bCs/>
                <w:sz w:val="18"/>
                <w:szCs w:val="18"/>
              </w:rPr>
              <w:t>57</w:t>
            </w:r>
          </w:p>
        </w:tc>
        <w:tc>
          <w:tcPr>
            <w:tcW w:w="992" w:type="dxa"/>
            <w:vAlign w:val="center"/>
          </w:tcPr>
          <w:p w14:paraId="21897071" w14:textId="02BC70D6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7304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RIEM</w:t>
            </w:r>
          </w:p>
        </w:tc>
      </w:tr>
      <w:tr w:rsidR="00AA4DCD" w14:paraId="10037CBE" w14:textId="77777777" w:rsidTr="00AA4DCD">
        <w:tc>
          <w:tcPr>
            <w:tcW w:w="1271" w:type="dxa"/>
            <w:vAlign w:val="center"/>
          </w:tcPr>
          <w:p w14:paraId="44A09988" w14:textId="1434ECAE" w:rsidR="00AA4DCD" w:rsidRPr="00CD0D10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A2C0C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Elective</w:t>
            </w:r>
          </w:p>
        </w:tc>
        <w:tc>
          <w:tcPr>
            <w:tcW w:w="1276" w:type="dxa"/>
            <w:vAlign w:val="center"/>
          </w:tcPr>
          <w:p w14:paraId="602EBD83" w14:textId="58791FD5" w:rsidR="00AA4DCD" w:rsidRPr="009E46A6" w:rsidRDefault="00AA4DCD" w:rsidP="00AA4DCD">
            <w:pPr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5535A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资产定价</w:t>
            </w:r>
          </w:p>
        </w:tc>
        <w:tc>
          <w:tcPr>
            <w:tcW w:w="1706" w:type="dxa"/>
            <w:vAlign w:val="center"/>
          </w:tcPr>
          <w:p w14:paraId="7C2932E3" w14:textId="39C70A51" w:rsidR="00AA4DCD" w:rsidRPr="009E46A6" w:rsidRDefault="00AA4DCD" w:rsidP="00AA4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A82">
              <w:rPr>
                <w:rFonts w:ascii="Times New Roman" w:hAnsi="Times New Roman" w:cs="Times New Roman"/>
                <w:sz w:val="18"/>
                <w:szCs w:val="18"/>
              </w:rPr>
              <w:t>Asset Pricing</w:t>
            </w:r>
          </w:p>
        </w:tc>
        <w:tc>
          <w:tcPr>
            <w:tcW w:w="709" w:type="dxa"/>
            <w:vAlign w:val="center"/>
          </w:tcPr>
          <w:p w14:paraId="539228AC" w14:textId="7498B544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D0500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292F3237" w14:textId="77777777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2A638C2" w14:textId="77777777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0DDC169D" w14:textId="77B1BB73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763" w:type="dxa"/>
            <w:vAlign w:val="center"/>
          </w:tcPr>
          <w:p w14:paraId="4F5C37FC" w14:textId="77777777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FDCAC2B" w14:textId="216F5707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949C9">
              <w:rPr>
                <w:rFonts w:ascii="Times New Roman" w:hAnsi="Times New Roman" w:cs="Times New Roman"/>
                <w:bCs/>
                <w:sz w:val="18"/>
                <w:szCs w:val="18"/>
              </w:rPr>
              <w:t>57</w:t>
            </w:r>
          </w:p>
        </w:tc>
        <w:tc>
          <w:tcPr>
            <w:tcW w:w="992" w:type="dxa"/>
            <w:vAlign w:val="center"/>
          </w:tcPr>
          <w:p w14:paraId="6FC5BD7E" w14:textId="124173CC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7304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RIEM</w:t>
            </w:r>
          </w:p>
        </w:tc>
      </w:tr>
      <w:tr w:rsidR="00AA4DCD" w14:paraId="5B296A2C" w14:textId="77777777" w:rsidTr="00AA4DCD">
        <w:tc>
          <w:tcPr>
            <w:tcW w:w="1271" w:type="dxa"/>
            <w:vAlign w:val="center"/>
          </w:tcPr>
          <w:p w14:paraId="5680A67C" w14:textId="4D687C04" w:rsidR="00AA4DCD" w:rsidRPr="00CD0D10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A2C0C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Elective</w:t>
            </w:r>
          </w:p>
        </w:tc>
        <w:tc>
          <w:tcPr>
            <w:tcW w:w="1276" w:type="dxa"/>
            <w:vAlign w:val="center"/>
          </w:tcPr>
          <w:p w14:paraId="207FD038" w14:textId="23E39A66" w:rsidR="00AA4DCD" w:rsidRPr="009E46A6" w:rsidRDefault="00AA4DCD" w:rsidP="00AA4DCD">
            <w:pPr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5535A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货币银行学</w:t>
            </w:r>
          </w:p>
        </w:tc>
        <w:tc>
          <w:tcPr>
            <w:tcW w:w="1706" w:type="dxa"/>
            <w:vAlign w:val="center"/>
          </w:tcPr>
          <w:p w14:paraId="6263C0C5" w14:textId="6DA6EDC7" w:rsidR="00AA4DCD" w:rsidRPr="009E46A6" w:rsidRDefault="00AA4DCD" w:rsidP="00AA4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A82">
              <w:rPr>
                <w:rFonts w:ascii="Times New Roman" w:hAnsi="Times New Roman" w:cs="Times New Roman"/>
                <w:sz w:val="18"/>
                <w:szCs w:val="18"/>
              </w:rPr>
              <w:t>Money and Banking</w:t>
            </w:r>
          </w:p>
        </w:tc>
        <w:tc>
          <w:tcPr>
            <w:tcW w:w="709" w:type="dxa"/>
            <w:vAlign w:val="center"/>
          </w:tcPr>
          <w:p w14:paraId="27E729E6" w14:textId="216EE7F1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D0500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6A3F1858" w14:textId="77777777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5E63A" w14:textId="77777777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3EADF505" w14:textId="78712D60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763" w:type="dxa"/>
            <w:vAlign w:val="center"/>
          </w:tcPr>
          <w:p w14:paraId="329D9244" w14:textId="77777777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200FF30" w14:textId="476A601D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949C9">
              <w:rPr>
                <w:rFonts w:ascii="Times New Roman" w:hAnsi="Times New Roman" w:cs="Times New Roman"/>
                <w:bCs/>
                <w:sz w:val="18"/>
                <w:szCs w:val="18"/>
              </w:rPr>
              <w:t>57</w:t>
            </w:r>
          </w:p>
        </w:tc>
        <w:tc>
          <w:tcPr>
            <w:tcW w:w="992" w:type="dxa"/>
            <w:vAlign w:val="center"/>
          </w:tcPr>
          <w:p w14:paraId="5B4AAF06" w14:textId="74041979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7304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RIEM</w:t>
            </w:r>
          </w:p>
        </w:tc>
      </w:tr>
      <w:tr w:rsidR="00AA4DCD" w14:paraId="51D7F379" w14:textId="77777777" w:rsidTr="00AA4DCD">
        <w:tc>
          <w:tcPr>
            <w:tcW w:w="1271" w:type="dxa"/>
            <w:vAlign w:val="center"/>
          </w:tcPr>
          <w:p w14:paraId="775754A5" w14:textId="3C6A971F" w:rsidR="00AA4DCD" w:rsidRPr="00CD0D10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A2C0C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Elective</w:t>
            </w:r>
          </w:p>
        </w:tc>
        <w:tc>
          <w:tcPr>
            <w:tcW w:w="1276" w:type="dxa"/>
            <w:vAlign w:val="center"/>
          </w:tcPr>
          <w:p w14:paraId="6C573BF8" w14:textId="37FCEA5F" w:rsidR="00AA4DCD" w:rsidRPr="009E46A6" w:rsidRDefault="00AA4DCD" w:rsidP="00AA4DCD">
            <w:pPr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5535A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劳动经济学</w:t>
            </w:r>
          </w:p>
        </w:tc>
        <w:tc>
          <w:tcPr>
            <w:tcW w:w="1706" w:type="dxa"/>
            <w:vAlign w:val="center"/>
          </w:tcPr>
          <w:p w14:paraId="69A48703" w14:textId="7CB81ABF" w:rsidR="00AA4DCD" w:rsidRPr="009E46A6" w:rsidRDefault="00AA4DCD" w:rsidP="00AA4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A82">
              <w:rPr>
                <w:rFonts w:ascii="Times New Roman" w:hAnsi="Times New Roman" w:cs="Times New Roman"/>
                <w:sz w:val="18"/>
                <w:szCs w:val="18"/>
              </w:rPr>
              <w:t>Labor Economics</w:t>
            </w:r>
          </w:p>
        </w:tc>
        <w:tc>
          <w:tcPr>
            <w:tcW w:w="709" w:type="dxa"/>
            <w:vAlign w:val="center"/>
          </w:tcPr>
          <w:p w14:paraId="67DC69E9" w14:textId="36C4D44E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D0500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DD7F819" w14:textId="77777777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1559280" w14:textId="28E6ACCB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638" w:type="dxa"/>
            <w:vAlign w:val="center"/>
          </w:tcPr>
          <w:p w14:paraId="3AE213EA" w14:textId="77777777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0E22C291" w14:textId="77777777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68EDDE2" w14:textId="56F617B1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949C9">
              <w:rPr>
                <w:rFonts w:ascii="Times New Roman" w:hAnsi="Times New Roman" w:cs="Times New Roman"/>
                <w:bCs/>
                <w:sz w:val="18"/>
                <w:szCs w:val="18"/>
              </w:rPr>
              <w:t>57</w:t>
            </w:r>
          </w:p>
        </w:tc>
        <w:tc>
          <w:tcPr>
            <w:tcW w:w="992" w:type="dxa"/>
            <w:vAlign w:val="center"/>
          </w:tcPr>
          <w:p w14:paraId="11E32390" w14:textId="5C5228EC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7304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RIEM</w:t>
            </w:r>
          </w:p>
        </w:tc>
      </w:tr>
      <w:tr w:rsidR="00AA4DCD" w14:paraId="70BD845D" w14:textId="77777777" w:rsidTr="00AA4DCD">
        <w:tc>
          <w:tcPr>
            <w:tcW w:w="1271" w:type="dxa"/>
            <w:vAlign w:val="center"/>
          </w:tcPr>
          <w:p w14:paraId="39724DA4" w14:textId="603448CA" w:rsidR="00AA4DCD" w:rsidRPr="00CD0D10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A2C0C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Elective</w:t>
            </w:r>
          </w:p>
        </w:tc>
        <w:tc>
          <w:tcPr>
            <w:tcW w:w="1276" w:type="dxa"/>
            <w:vAlign w:val="center"/>
          </w:tcPr>
          <w:p w14:paraId="71195136" w14:textId="3DE7023B" w:rsidR="00AA4DCD" w:rsidRPr="009E46A6" w:rsidRDefault="00AA4DCD" w:rsidP="00AA4DCD">
            <w:pPr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5535A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社会学理论</w:t>
            </w:r>
          </w:p>
        </w:tc>
        <w:tc>
          <w:tcPr>
            <w:tcW w:w="1706" w:type="dxa"/>
            <w:vAlign w:val="center"/>
          </w:tcPr>
          <w:p w14:paraId="734D6D24" w14:textId="624D5A30" w:rsidR="00AA4DCD" w:rsidRPr="009E46A6" w:rsidRDefault="00AA4DCD" w:rsidP="00AA4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A82">
              <w:rPr>
                <w:rFonts w:ascii="Times New Roman" w:hAnsi="Times New Roman" w:cs="Times New Roman"/>
                <w:sz w:val="18"/>
                <w:szCs w:val="18"/>
              </w:rPr>
              <w:t>Sociological Theory</w:t>
            </w:r>
          </w:p>
        </w:tc>
        <w:tc>
          <w:tcPr>
            <w:tcW w:w="709" w:type="dxa"/>
            <w:vAlign w:val="center"/>
          </w:tcPr>
          <w:p w14:paraId="7C60E6E6" w14:textId="38118050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D0500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2C870A41" w14:textId="347FB765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442" w:type="dxa"/>
            <w:vAlign w:val="center"/>
          </w:tcPr>
          <w:p w14:paraId="53A12D77" w14:textId="77777777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6959FD81" w14:textId="77777777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3C5F1E72" w14:textId="77777777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81FDA6D" w14:textId="39F7D55E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949C9">
              <w:rPr>
                <w:rFonts w:ascii="Times New Roman" w:hAnsi="Times New Roman" w:cs="Times New Roman"/>
                <w:bCs/>
                <w:sz w:val="18"/>
                <w:szCs w:val="18"/>
              </w:rPr>
              <w:t>57</w:t>
            </w:r>
          </w:p>
        </w:tc>
        <w:tc>
          <w:tcPr>
            <w:tcW w:w="992" w:type="dxa"/>
            <w:vAlign w:val="center"/>
          </w:tcPr>
          <w:p w14:paraId="690B475C" w14:textId="451DF28E" w:rsidR="00AA4DCD" w:rsidRPr="00AA4DCD" w:rsidRDefault="00AA4DCD" w:rsidP="00AA4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DCD">
              <w:rPr>
                <w:rFonts w:ascii="Times New Roman" w:hAnsi="Times New Roman" w:cs="Times New Roman"/>
                <w:sz w:val="18"/>
                <w:szCs w:val="18"/>
              </w:rPr>
              <w:t>RISD</w:t>
            </w:r>
          </w:p>
        </w:tc>
      </w:tr>
      <w:tr w:rsidR="00AA4DCD" w14:paraId="515A20CA" w14:textId="77777777" w:rsidTr="00AA4DCD">
        <w:tc>
          <w:tcPr>
            <w:tcW w:w="1271" w:type="dxa"/>
            <w:vAlign w:val="center"/>
          </w:tcPr>
          <w:p w14:paraId="06EACD1C" w14:textId="329C61DF" w:rsidR="00AA4DCD" w:rsidRPr="00CD0D10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8006F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Elective</w:t>
            </w:r>
          </w:p>
        </w:tc>
        <w:tc>
          <w:tcPr>
            <w:tcW w:w="1276" w:type="dxa"/>
            <w:vAlign w:val="center"/>
          </w:tcPr>
          <w:p w14:paraId="78CB4EC2" w14:textId="4C89CB96" w:rsidR="00AA4DCD" w:rsidRPr="009E46A6" w:rsidRDefault="00AA4DCD" w:rsidP="00AA4DCD">
            <w:pPr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5535A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可持续发展</w:t>
            </w:r>
          </w:p>
        </w:tc>
        <w:tc>
          <w:tcPr>
            <w:tcW w:w="1706" w:type="dxa"/>
            <w:vAlign w:val="center"/>
          </w:tcPr>
          <w:p w14:paraId="2A997365" w14:textId="5D5425C3" w:rsidR="00AA4DCD" w:rsidRPr="009E46A6" w:rsidRDefault="00AA4DCD" w:rsidP="00AA4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A82">
              <w:rPr>
                <w:rFonts w:ascii="Times New Roman" w:hAnsi="Times New Roman" w:cs="Times New Roman"/>
                <w:sz w:val="18"/>
                <w:szCs w:val="18"/>
              </w:rPr>
              <w:t>Sustainable Development</w:t>
            </w:r>
          </w:p>
        </w:tc>
        <w:tc>
          <w:tcPr>
            <w:tcW w:w="709" w:type="dxa"/>
            <w:vAlign w:val="center"/>
          </w:tcPr>
          <w:p w14:paraId="5BECBA8A" w14:textId="12745DF3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D0500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23BD1999" w14:textId="77777777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88BD7C7" w14:textId="77777777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17E1B4ED" w14:textId="22AB7AC1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763" w:type="dxa"/>
            <w:vAlign w:val="center"/>
          </w:tcPr>
          <w:p w14:paraId="48E6B473" w14:textId="77777777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5A57D23" w14:textId="73C1387C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949C9">
              <w:rPr>
                <w:rFonts w:ascii="Times New Roman" w:hAnsi="Times New Roman" w:cs="Times New Roman"/>
                <w:bCs/>
                <w:sz w:val="18"/>
                <w:szCs w:val="18"/>
              </w:rPr>
              <w:t>57</w:t>
            </w:r>
          </w:p>
        </w:tc>
        <w:tc>
          <w:tcPr>
            <w:tcW w:w="992" w:type="dxa"/>
            <w:vAlign w:val="center"/>
          </w:tcPr>
          <w:p w14:paraId="48BE8DFE" w14:textId="28EF0F06" w:rsidR="00AA4DCD" w:rsidRPr="00AA4DCD" w:rsidRDefault="00AA4DCD" w:rsidP="00AA4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DCD">
              <w:rPr>
                <w:rFonts w:ascii="Times New Roman" w:hAnsi="Times New Roman" w:cs="Times New Roman"/>
                <w:sz w:val="18"/>
                <w:szCs w:val="18"/>
              </w:rPr>
              <w:t>RISD</w:t>
            </w:r>
          </w:p>
        </w:tc>
      </w:tr>
      <w:tr w:rsidR="00AA4DCD" w14:paraId="1082A321" w14:textId="77777777" w:rsidTr="00AA4DCD">
        <w:tc>
          <w:tcPr>
            <w:tcW w:w="1271" w:type="dxa"/>
            <w:vAlign w:val="center"/>
          </w:tcPr>
          <w:p w14:paraId="0940A4B6" w14:textId="3463841A" w:rsidR="00AA4DCD" w:rsidRPr="00CD0D10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8006F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Elective</w:t>
            </w:r>
          </w:p>
        </w:tc>
        <w:tc>
          <w:tcPr>
            <w:tcW w:w="1276" w:type="dxa"/>
            <w:vAlign w:val="center"/>
          </w:tcPr>
          <w:p w14:paraId="0FFB8AF9" w14:textId="003995BE" w:rsidR="00AA4DCD" w:rsidRPr="009E46A6" w:rsidRDefault="00AA4DCD" w:rsidP="00AA4DCD">
            <w:pPr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5535A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基层治理</w:t>
            </w:r>
          </w:p>
        </w:tc>
        <w:tc>
          <w:tcPr>
            <w:tcW w:w="1706" w:type="dxa"/>
            <w:vAlign w:val="center"/>
          </w:tcPr>
          <w:p w14:paraId="400F366B" w14:textId="3C323CB7" w:rsidR="00AA4DCD" w:rsidRPr="009E46A6" w:rsidRDefault="00AA4DCD" w:rsidP="00AA4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A82">
              <w:rPr>
                <w:rFonts w:ascii="Times New Roman" w:hAnsi="Times New Roman" w:cs="Times New Roman"/>
                <w:sz w:val="18"/>
                <w:szCs w:val="18"/>
              </w:rPr>
              <w:t>Local Governance</w:t>
            </w:r>
          </w:p>
        </w:tc>
        <w:tc>
          <w:tcPr>
            <w:tcW w:w="709" w:type="dxa"/>
            <w:vAlign w:val="center"/>
          </w:tcPr>
          <w:p w14:paraId="22A7770C" w14:textId="41058CDE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67B4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D8EC87A" w14:textId="77777777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9AD9DE1" w14:textId="77777777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548E84FF" w14:textId="27910885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763" w:type="dxa"/>
            <w:vAlign w:val="center"/>
          </w:tcPr>
          <w:p w14:paraId="7A9116AE" w14:textId="77777777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B200E91" w14:textId="56A0D5DF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949C9">
              <w:rPr>
                <w:rFonts w:ascii="Times New Roman" w:hAnsi="Times New Roman" w:cs="Times New Roman"/>
                <w:bCs/>
                <w:sz w:val="18"/>
                <w:szCs w:val="18"/>
              </w:rPr>
              <w:t>57</w:t>
            </w:r>
          </w:p>
        </w:tc>
        <w:tc>
          <w:tcPr>
            <w:tcW w:w="992" w:type="dxa"/>
            <w:vAlign w:val="center"/>
          </w:tcPr>
          <w:p w14:paraId="07DBA62C" w14:textId="7620200F" w:rsidR="00AA4DCD" w:rsidRPr="00AA4DCD" w:rsidRDefault="00AA4DCD" w:rsidP="00AA4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DCD">
              <w:rPr>
                <w:rFonts w:ascii="Times New Roman" w:hAnsi="Times New Roman" w:cs="Times New Roman"/>
                <w:sz w:val="18"/>
                <w:szCs w:val="18"/>
              </w:rPr>
              <w:t>RISD</w:t>
            </w:r>
          </w:p>
        </w:tc>
      </w:tr>
      <w:tr w:rsidR="00AA4DCD" w14:paraId="673657E6" w14:textId="77777777" w:rsidTr="00AA4DCD">
        <w:tc>
          <w:tcPr>
            <w:tcW w:w="1271" w:type="dxa"/>
            <w:vAlign w:val="center"/>
          </w:tcPr>
          <w:p w14:paraId="6A6F0400" w14:textId="68CF95FC" w:rsidR="00AA4DCD" w:rsidRPr="00CD0D10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8006F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Elective</w:t>
            </w:r>
          </w:p>
        </w:tc>
        <w:tc>
          <w:tcPr>
            <w:tcW w:w="1276" w:type="dxa"/>
            <w:vAlign w:val="center"/>
          </w:tcPr>
          <w:p w14:paraId="3FF96884" w14:textId="6E501624" w:rsidR="00AA4DCD" w:rsidRPr="009E46A6" w:rsidRDefault="00AA4DCD" w:rsidP="00AA4DCD">
            <w:pPr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5535A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经济社会学</w:t>
            </w:r>
          </w:p>
        </w:tc>
        <w:tc>
          <w:tcPr>
            <w:tcW w:w="1706" w:type="dxa"/>
            <w:vAlign w:val="center"/>
          </w:tcPr>
          <w:p w14:paraId="5E2B54BC" w14:textId="116E4D41" w:rsidR="00AA4DCD" w:rsidRPr="009E46A6" w:rsidRDefault="00AA4DCD" w:rsidP="00AA4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A82">
              <w:rPr>
                <w:rFonts w:ascii="Times New Roman" w:hAnsi="Times New Roman" w:cs="Times New Roman"/>
                <w:sz w:val="18"/>
                <w:szCs w:val="18"/>
              </w:rPr>
              <w:t>Economic Sociology</w:t>
            </w:r>
          </w:p>
        </w:tc>
        <w:tc>
          <w:tcPr>
            <w:tcW w:w="709" w:type="dxa"/>
            <w:vAlign w:val="center"/>
          </w:tcPr>
          <w:p w14:paraId="3F5EA6C2" w14:textId="0CF9F266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67B4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2D3040FC" w14:textId="020097F5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442" w:type="dxa"/>
            <w:vAlign w:val="center"/>
          </w:tcPr>
          <w:p w14:paraId="2F39DB97" w14:textId="77777777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59A9F3BD" w14:textId="77777777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67F8893A" w14:textId="77777777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4B561AB" w14:textId="7339AA58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949C9">
              <w:rPr>
                <w:rFonts w:ascii="Times New Roman" w:hAnsi="Times New Roman" w:cs="Times New Roman"/>
                <w:bCs/>
                <w:sz w:val="18"/>
                <w:szCs w:val="18"/>
              </w:rPr>
              <w:t>57</w:t>
            </w:r>
          </w:p>
        </w:tc>
        <w:tc>
          <w:tcPr>
            <w:tcW w:w="992" w:type="dxa"/>
            <w:vAlign w:val="center"/>
          </w:tcPr>
          <w:p w14:paraId="7D70B0AA" w14:textId="497AD935" w:rsidR="00AA4DCD" w:rsidRPr="00AA4DCD" w:rsidRDefault="00AA4DCD" w:rsidP="00AA4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DCD">
              <w:rPr>
                <w:rFonts w:ascii="Times New Roman" w:hAnsi="Times New Roman" w:cs="Times New Roman"/>
                <w:sz w:val="18"/>
                <w:szCs w:val="18"/>
              </w:rPr>
              <w:t>RISD</w:t>
            </w:r>
          </w:p>
        </w:tc>
      </w:tr>
      <w:tr w:rsidR="00AA4DCD" w14:paraId="6D915D29" w14:textId="77777777" w:rsidTr="00AA4DCD">
        <w:tc>
          <w:tcPr>
            <w:tcW w:w="1271" w:type="dxa"/>
            <w:vAlign w:val="center"/>
          </w:tcPr>
          <w:p w14:paraId="50CDD465" w14:textId="7EB9DBC1" w:rsidR="00AA4DCD" w:rsidRPr="00CD0D10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8006F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Elective</w:t>
            </w:r>
          </w:p>
        </w:tc>
        <w:tc>
          <w:tcPr>
            <w:tcW w:w="1276" w:type="dxa"/>
            <w:vAlign w:val="center"/>
          </w:tcPr>
          <w:p w14:paraId="035A0AF3" w14:textId="7CAFEE78" w:rsidR="00AA4DCD" w:rsidRPr="005535AB" w:rsidRDefault="00AA4DCD" w:rsidP="00AA4DCD">
            <w:pPr>
              <w:jc w:val="center"/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</w:pPr>
            <w:r w:rsidRPr="005535A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反贫困研究</w:t>
            </w:r>
          </w:p>
        </w:tc>
        <w:tc>
          <w:tcPr>
            <w:tcW w:w="1706" w:type="dxa"/>
            <w:vAlign w:val="center"/>
          </w:tcPr>
          <w:p w14:paraId="3062C11A" w14:textId="045C661C" w:rsidR="00AA4DCD" w:rsidRPr="00C33A82" w:rsidRDefault="00AA4DCD" w:rsidP="00AA4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A82">
              <w:rPr>
                <w:rFonts w:ascii="Times New Roman" w:hAnsi="Times New Roman" w:cs="Times New Roman"/>
                <w:sz w:val="18"/>
                <w:szCs w:val="18"/>
              </w:rPr>
              <w:t>Anti-Poverty Studies</w:t>
            </w:r>
          </w:p>
        </w:tc>
        <w:tc>
          <w:tcPr>
            <w:tcW w:w="709" w:type="dxa"/>
            <w:vAlign w:val="center"/>
          </w:tcPr>
          <w:p w14:paraId="5796DE75" w14:textId="6BD4ED0C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67B4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51E10A71" w14:textId="77777777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15A6605" w14:textId="6BD249F9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638" w:type="dxa"/>
            <w:vAlign w:val="center"/>
          </w:tcPr>
          <w:p w14:paraId="4408A6E8" w14:textId="77777777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1AF7EB00" w14:textId="77777777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3FF14E0" w14:textId="0648E61D" w:rsidR="00AA4DCD" w:rsidRPr="0053759F" w:rsidRDefault="00AA4DCD" w:rsidP="00AA4D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bCs/>
                <w:sz w:val="18"/>
                <w:szCs w:val="18"/>
              </w:rPr>
              <w:t>57</w:t>
            </w:r>
          </w:p>
        </w:tc>
        <w:tc>
          <w:tcPr>
            <w:tcW w:w="992" w:type="dxa"/>
            <w:vAlign w:val="center"/>
          </w:tcPr>
          <w:p w14:paraId="5BD09FDA" w14:textId="08EBA68A" w:rsidR="00AA4DCD" w:rsidRPr="00AA4DCD" w:rsidRDefault="00AA4DCD" w:rsidP="00AA4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DCD">
              <w:rPr>
                <w:rFonts w:ascii="Times New Roman" w:hAnsi="Times New Roman" w:cs="Times New Roman"/>
                <w:sz w:val="18"/>
                <w:szCs w:val="18"/>
              </w:rPr>
              <w:t>RISD</w:t>
            </w:r>
          </w:p>
        </w:tc>
      </w:tr>
    </w:tbl>
    <w:p w14:paraId="4196DD28" w14:textId="77777777" w:rsidR="00D40117" w:rsidRDefault="00000000"/>
    <w:p w14:paraId="217269B6" w14:textId="3A697E3B" w:rsidR="00AA4DCD" w:rsidRPr="00AA4DCD" w:rsidRDefault="00AA4DCD">
      <w:pPr>
        <w:rPr>
          <w:rFonts w:ascii="Times New Roman" w:hAnsi="Times New Roman" w:cs="Times New Roman" w:hint="eastAsia"/>
          <w:szCs w:val="21"/>
        </w:rPr>
      </w:pPr>
      <w:r w:rsidRPr="004236CC">
        <w:rPr>
          <w:rFonts w:ascii="Times New Roman" w:hAnsi="Times New Roman" w:cs="Times New Roman"/>
          <w:szCs w:val="21"/>
        </w:rPr>
        <w:t>* The version published in the current year shall prevail.</w:t>
      </w:r>
    </w:p>
    <w:sectPr w:rsidR="00AA4DCD" w:rsidRPr="00AA4D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3262B" w14:textId="77777777" w:rsidR="005F40DE" w:rsidRDefault="005F40DE" w:rsidP="00135AC8">
      <w:r>
        <w:separator/>
      </w:r>
    </w:p>
  </w:endnote>
  <w:endnote w:type="continuationSeparator" w:id="0">
    <w:p w14:paraId="02EBE43B" w14:textId="77777777" w:rsidR="005F40DE" w:rsidRDefault="005F40DE" w:rsidP="00135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4F12D" w14:textId="77777777" w:rsidR="005F40DE" w:rsidRDefault="005F40DE" w:rsidP="00135AC8">
      <w:r>
        <w:separator/>
      </w:r>
    </w:p>
  </w:footnote>
  <w:footnote w:type="continuationSeparator" w:id="0">
    <w:p w14:paraId="72DFD25E" w14:textId="77777777" w:rsidR="005F40DE" w:rsidRDefault="005F40DE" w:rsidP="00135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EF2"/>
    <w:rsid w:val="0009297D"/>
    <w:rsid w:val="00135AC8"/>
    <w:rsid w:val="005F40DE"/>
    <w:rsid w:val="00715867"/>
    <w:rsid w:val="00795831"/>
    <w:rsid w:val="00AA4DCD"/>
    <w:rsid w:val="00AE7EF2"/>
    <w:rsid w:val="00C33A82"/>
    <w:rsid w:val="00EC0B41"/>
    <w:rsid w:val="00F5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AB434"/>
  <w15:chartTrackingRefBased/>
  <w15:docId w15:val="{A6D15A1A-3BF5-40D2-B4B0-3417A2D43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A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5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35A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35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35AC8"/>
    <w:rPr>
      <w:sz w:val="18"/>
      <w:szCs w:val="18"/>
    </w:rPr>
  </w:style>
  <w:style w:type="table" w:styleId="a7">
    <w:name w:val="Table Grid"/>
    <w:basedOn w:val="a1"/>
    <w:uiPriority w:val="39"/>
    <w:rsid w:val="00135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Lylian LEE</dc:creator>
  <cp:keywords/>
  <dc:description/>
  <cp:lastModifiedBy>Lylian LEE</cp:lastModifiedBy>
  <cp:revision>4</cp:revision>
  <dcterms:created xsi:type="dcterms:W3CDTF">2023-04-25T09:11:00Z</dcterms:created>
  <dcterms:modified xsi:type="dcterms:W3CDTF">2023-04-26T02:15:00Z</dcterms:modified>
</cp:coreProperties>
</file>