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49C1" w14:textId="6454A493" w:rsidR="008354BF" w:rsidRPr="00EE2100" w:rsidRDefault="008354BF" w:rsidP="008354BF">
      <w:pPr>
        <w:pStyle w:val="Title2"/>
        <w:jc w:val="center"/>
        <w:rPr>
          <w:color w:val="auto"/>
        </w:rPr>
      </w:pPr>
      <w:bookmarkStart w:id="0" w:name="_Toc112333955"/>
      <w:r w:rsidRPr="00EE2100">
        <w:rPr>
          <w:color w:val="auto"/>
        </w:rPr>
        <w:t>Curriculum for Majors in Accounting</w:t>
      </w:r>
      <w:bookmarkEnd w:id="0"/>
      <w:r w:rsidR="00C57A2A" w:rsidRPr="00C57A2A">
        <w:rPr>
          <w:color w:val="auto"/>
        </w:rPr>
        <w:t xml:space="preserve"> </w:t>
      </w:r>
      <w:r w:rsidR="00C57A2A" w:rsidRPr="00EE2100">
        <w:rPr>
          <w:color w:val="auto"/>
        </w:rPr>
        <w:t>and Management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7"/>
        <w:gridCol w:w="383"/>
        <w:gridCol w:w="331"/>
        <w:gridCol w:w="895"/>
        <w:gridCol w:w="806"/>
        <w:gridCol w:w="420"/>
        <w:gridCol w:w="289"/>
        <w:gridCol w:w="356"/>
        <w:gridCol w:w="567"/>
        <w:gridCol w:w="14"/>
        <w:gridCol w:w="484"/>
        <w:gridCol w:w="425"/>
        <w:gridCol w:w="317"/>
        <w:gridCol w:w="323"/>
        <w:gridCol w:w="283"/>
        <w:gridCol w:w="620"/>
        <w:gridCol w:w="162"/>
        <w:gridCol w:w="141"/>
        <w:gridCol w:w="924"/>
      </w:tblGrid>
      <w:tr w:rsidR="008354BF" w:rsidRPr="00EE2100" w14:paraId="2FC3498B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61485A76" w14:textId="77777777" w:rsidR="008354BF" w:rsidRPr="00EE2100" w:rsidRDefault="008354BF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Public Compulsory Courses</w:t>
            </w:r>
          </w:p>
        </w:tc>
      </w:tr>
      <w:tr w:rsidR="008354BF" w:rsidRPr="00EE2100" w14:paraId="0035AD9F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1E929D1" w14:textId="77777777" w:rsidR="008354BF" w:rsidRPr="00EE2100" w:rsidRDefault="008354BF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18F62C57" w14:textId="77777777" w:rsidR="008354BF" w:rsidRPr="00EE2100" w:rsidRDefault="008354BF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370FD15C" w14:textId="77777777" w:rsidR="008354BF" w:rsidRPr="00EE2100" w:rsidRDefault="008354BF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74DF8265" w14:textId="77777777" w:rsidR="008354BF" w:rsidRPr="00EE2100" w:rsidRDefault="008354BF" w:rsidP="00591F57">
            <w:pPr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3D9A63F0" w14:textId="77777777" w:rsidR="008354BF" w:rsidRPr="00EE2100" w:rsidRDefault="008354BF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Course</w:t>
            </w:r>
          </w:p>
          <w:p w14:paraId="66F8C2C8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70554F44" w14:textId="77777777" w:rsidR="008354BF" w:rsidRPr="00EE2100" w:rsidRDefault="008354BF" w:rsidP="00591F57">
            <w:pPr>
              <w:jc w:val="center"/>
              <w:rPr>
                <w:b/>
                <w:sz w:val="13"/>
                <w:szCs w:val="13"/>
              </w:rPr>
            </w:pPr>
            <w:r w:rsidRPr="00EE2100">
              <w:rPr>
                <w:b/>
                <w:sz w:val="13"/>
                <w:szCs w:val="13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13CED107" w14:textId="77777777" w:rsidR="008354BF" w:rsidRPr="00EE2100" w:rsidRDefault="008354BF" w:rsidP="00591F57">
            <w:pPr>
              <w:rPr>
                <w:b/>
                <w:sz w:val="18"/>
                <w:szCs w:val="18"/>
              </w:rPr>
            </w:pPr>
            <w:r w:rsidRPr="00EE2100">
              <w:rPr>
                <w:b/>
                <w:sz w:val="13"/>
                <w:szCs w:val="13"/>
              </w:rPr>
              <w:t>Course Department</w:t>
            </w:r>
          </w:p>
        </w:tc>
      </w:tr>
      <w:tr w:rsidR="008354BF" w:rsidRPr="00EE2100" w14:paraId="2B1F28FD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652697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2A465ED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Advanced Mathematics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7E714B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71234E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3"/>
            <w:vAlign w:val="center"/>
          </w:tcPr>
          <w:p w14:paraId="508450E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F2025E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F5AD80D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F140D63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574499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9377A2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1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056C7C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C3BA07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68800BF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A91817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7B20A983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8354BF" w:rsidRPr="00EE2100" w14:paraId="0BEFFD4D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F52601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MAT302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063E0783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Advanced Mathematics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4B2F14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FDFE01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3AA52A13" w14:textId="77777777" w:rsidR="008354BF" w:rsidRPr="00EE2100" w:rsidRDefault="008354BF" w:rsidP="00591F57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D4BF29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5A59273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476D764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10D53D4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5F9D940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Chinese language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Ⅱ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B43CCD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31561B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6518F21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1ECB7F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41592896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8354BF" w:rsidRPr="00EE2100" w14:paraId="334CCF3A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E31C31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GEN201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4615FFD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China Panorama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50443E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ACDCB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59D1BDF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743125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323E675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8354BF" w:rsidRPr="00EE2100" w14:paraId="33FE2339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4B6AAC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0EC3664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eastAsia="宋体"/>
                <w:sz w:val="18"/>
                <w:szCs w:val="18"/>
              </w:rPr>
              <w:fldChar w:fldCharType="begin"/>
            </w:r>
            <w:r w:rsidRPr="00EE2100">
              <w:rPr>
                <w:rFonts w:eastAsia="宋体"/>
                <w:sz w:val="18"/>
                <w:szCs w:val="18"/>
              </w:rPr>
              <w:instrText xml:space="preserve"> = 3 \* ROMAN </w:instrText>
            </w:r>
            <w:r w:rsidRPr="00EE2100">
              <w:rPr>
                <w:rFonts w:eastAsia="宋体"/>
                <w:sz w:val="18"/>
                <w:szCs w:val="18"/>
              </w:rPr>
              <w:fldChar w:fldCharType="separate"/>
            </w:r>
            <w:r w:rsidRPr="00EE2100">
              <w:rPr>
                <w:rFonts w:eastAsia="宋体"/>
                <w:sz w:val="18"/>
                <w:szCs w:val="18"/>
              </w:rPr>
              <w:t>III</w:t>
            </w:r>
            <w:r w:rsidRPr="00EE2100">
              <w:rPr>
                <w:rFonts w:eastAsia="宋体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93833B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C24157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F5791E8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D851C8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6A3C65F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8354BF" w:rsidRPr="00EE2100" w14:paraId="134345BC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79A0D1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GEN102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BF4D47E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language 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begin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instrText xml:space="preserve"> = 4 \* ROMAN </w:instrTex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separate"/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t>IV</w:t>
            </w:r>
            <w:r w:rsidRPr="00EE2100">
              <w:rPr>
                <w:rFonts w:ascii="宋体" w:eastAsia="宋体" w:hAnsi="宋体" w:cs="宋体" w:hint="eastAsia"/>
                <w:sz w:val="18"/>
                <w:szCs w:val="18"/>
              </w:rPr>
              <w:fldChar w:fldCharType="end"/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A88B4E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990AE3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E77C1C7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351D4A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5589B1B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CIE</w:t>
            </w:r>
          </w:p>
        </w:tc>
      </w:tr>
      <w:tr w:rsidR="008354BF" w:rsidRPr="00EE2100" w14:paraId="5007C048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16D6F87E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20credits of public compulsory courses.</w:t>
            </w:r>
          </w:p>
        </w:tc>
      </w:tr>
      <w:tr w:rsidR="008354BF" w:rsidRPr="00EE2100" w14:paraId="4360E45A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54686112" w14:textId="77777777" w:rsidR="008354BF" w:rsidRPr="00EE2100" w:rsidRDefault="008354BF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 xml:space="preserve">RIEM </w:t>
            </w:r>
            <w:r w:rsidRPr="00EE2100">
              <w:rPr>
                <w:rFonts w:eastAsia="宋体"/>
                <w:b/>
                <w:sz w:val="28"/>
                <w:szCs w:val="24"/>
              </w:rPr>
              <w:t>Compulsory Courses</w:t>
            </w:r>
          </w:p>
        </w:tc>
      </w:tr>
      <w:tr w:rsidR="008354BF" w:rsidRPr="00EE2100" w14:paraId="3259CDC2" w14:textId="77777777" w:rsidTr="00591F57">
        <w:trPr>
          <w:trHeight w:val="20"/>
          <w:jc w:val="center"/>
        </w:trPr>
        <w:tc>
          <w:tcPr>
            <w:tcW w:w="843" w:type="dxa"/>
            <w:gridSpan w:val="2"/>
            <w:vAlign w:val="center"/>
          </w:tcPr>
          <w:p w14:paraId="7725315A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Code</w:t>
            </w:r>
          </w:p>
        </w:tc>
        <w:tc>
          <w:tcPr>
            <w:tcW w:w="2415" w:type="dxa"/>
            <w:gridSpan w:val="4"/>
            <w:vAlign w:val="center"/>
          </w:tcPr>
          <w:p w14:paraId="68E32FAC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 Name</w:t>
            </w:r>
          </w:p>
        </w:tc>
        <w:tc>
          <w:tcPr>
            <w:tcW w:w="1065" w:type="dxa"/>
            <w:gridSpan w:val="3"/>
            <w:vAlign w:val="center"/>
          </w:tcPr>
          <w:p w14:paraId="6EA8BB90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Credits</w:t>
            </w:r>
          </w:p>
        </w:tc>
        <w:tc>
          <w:tcPr>
            <w:tcW w:w="1065" w:type="dxa"/>
            <w:gridSpan w:val="3"/>
            <w:vAlign w:val="center"/>
          </w:tcPr>
          <w:p w14:paraId="5A307A99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Weekly Hours</w:t>
            </w:r>
          </w:p>
        </w:tc>
        <w:tc>
          <w:tcPr>
            <w:tcW w:w="1065" w:type="dxa"/>
            <w:gridSpan w:val="3"/>
            <w:vAlign w:val="center"/>
          </w:tcPr>
          <w:p w14:paraId="10DC2005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67C50A86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Nature</w:t>
            </w:r>
          </w:p>
        </w:tc>
        <w:tc>
          <w:tcPr>
            <w:tcW w:w="1065" w:type="dxa"/>
            <w:gridSpan w:val="3"/>
            <w:vAlign w:val="center"/>
          </w:tcPr>
          <w:p w14:paraId="0D31A50D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Semester</w:t>
            </w:r>
          </w:p>
        </w:tc>
        <w:tc>
          <w:tcPr>
            <w:tcW w:w="1065" w:type="dxa"/>
            <w:gridSpan w:val="2"/>
            <w:vAlign w:val="center"/>
          </w:tcPr>
          <w:p w14:paraId="4495AC8E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Course</w:t>
            </w:r>
          </w:p>
          <w:p w14:paraId="3D098C58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Department</w:t>
            </w:r>
          </w:p>
        </w:tc>
      </w:tr>
      <w:tr w:rsidR="008354BF" w:rsidRPr="00EE2100" w14:paraId="629985BE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A37516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73A087F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Microeconomics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864DF8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0E1285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8D4B48B" w14:textId="77777777" w:rsidR="008354BF" w:rsidRPr="00EE2100" w:rsidRDefault="008354BF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31F21C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C5F645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3F06DDDA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36ACBAF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ECO948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B8C7F2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Introduction to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7F5C4B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A88955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54D71EC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BC473C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1A9AC867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4EDB14C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579C42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B66920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8FC5D6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496EF0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D5C1656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0D1CFA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C1962B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5ADE9223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DB772C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ECO904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1BAD852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Macroeconomics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80972B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D82C7C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D36C2FC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8E2FF0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75ECCA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7492DC71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79936A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ECO936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3BD1D09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Chinese Economy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B3C5F0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617CEB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6A621D84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113456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B59F18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3934450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11FE18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FIN920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F1C937E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Management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6534E9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4FB06F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6D4630B4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8C74B7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0A731F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RIEM </w:t>
            </w:r>
          </w:p>
        </w:tc>
      </w:tr>
      <w:tr w:rsidR="008354BF" w:rsidRPr="00EE2100" w14:paraId="5F22EA2F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54983F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BBA900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057C9A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Principles of Management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2E01DB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AE05CE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C58F3F1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B933F3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AECF29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D76784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97F05C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MAT921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90DBB65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Probability Theory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EDB078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3BDA1C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2CF475A3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3951AAF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D1944F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6090BC32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64F1853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208FD8F6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Organizational Behavior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9830A4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2DB5A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4B9FD26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D571BA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1CD6B0E" w14:textId="77777777" w:rsidR="008354BF" w:rsidRPr="00EE2100" w:rsidRDefault="008354BF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6F6A50F9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2B90A84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FIN903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679464A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Corporate Finance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2E6A26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4F2132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5D68E8B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3276B9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A57A53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6B6AFF6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5CB1556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MAN931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A26D88B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Operations Research and Information Management 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F4E0AD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002926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0DB65687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72230D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6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5B9747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05EA39BB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79892DF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ECO905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EB4F5AF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International Economics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F4200C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224DA1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1ACE76C0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7DAE5C8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25213490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DFE94BC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05B55E0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BST901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19E4002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Applied Econometrics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5AE62C4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4B3CCF3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76E7739B" w14:textId="77777777" w:rsidR="008354BF" w:rsidRPr="00EE2100" w:rsidRDefault="008354BF" w:rsidP="00591F57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284B0BB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20CBEBF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E622F40" w14:textId="77777777" w:rsidTr="00591F57">
        <w:trPr>
          <w:trHeight w:val="20"/>
          <w:jc w:val="center"/>
        </w:trPr>
        <w:tc>
          <w:tcPr>
            <w:tcW w:w="843" w:type="dxa"/>
            <w:gridSpan w:val="2"/>
            <w:noWrap/>
            <w:vAlign w:val="center"/>
          </w:tcPr>
          <w:p w14:paraId="4A9CA0A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MKT901</w:t>
            </w:r>
          </w:p>
        </w:tc>
        <w:tc>
          <w:tcPr>
            <w:tcW w:w="2415" w:type="dxa"/>
            <w:gridSpan w:val="4"/>
            <w:noWrap/>
            <w:vAlign w:val="center"/>
          </w:tcPr>
          <w:p w14:paraId="75CAFA08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Marketing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06E6F1E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64DBF60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1065" w:type="dxa"/>
            <w:gridSpan w:val="3"/>
            <w:vAlign w:val="center"/>
          </w:tcPr>
          <w:p w14:paraId="657A37B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065" w:type="dxa"/>
            <w:gridSpan w:val="3"/>
            <w:noWrap/>
            <w:vAlign w:val="center"/>
          </w:tcPr>
          <w:p w14:paraId="1CB86B2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69F2B04B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ADF108B" w14:textId="77777777" w:rsidTr="00591F57">
        <w:trPr>
          <w:trHeight w:val="20"/>
          <w:jc w:val="center"/>
        </w:trPr>
        <w:tc>
          <w:tcPr>
            <w:tcW w:w="8583" w:type="dxa"/>
            <w:gridSpan w:val="20"/>
            <w:noWrap/>
            <w:vAlign w:val="center"/>
          </w:tcPr>
          <w:p w14:paraId="37BB635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42 credits of public compulsory courses.</w:t>
            </w:r>
          </w:p>
        </w:tc>
      </w:tr>
      <w:tr w:rsidR="008354BF" w:rsidRPr="00EE2100" w14:paraId="3DB8DF71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4A8A7BB6" w14:textId="77777777" w:rsidR="008354BF" w:rsidRPr="00EE2100" w:rsidRDefault="008354BF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/>
                <w:b/>
                <w:sz w:val="28"/>
                <w:szCs w:val="24"/>
              </w:rPr>
              <w:t>Elective courses</w:t>
            </w:r>
          </w:p>
        </w:tc>
      </w:tr>
      <w:tr w:rsidR="008354BF" w:rsidRPr="00EE2100" w14:paraId="00BD635D" w14:textId="77777777" w:rsidTr="00591F57">
        <w:trPr>
          <w:trHeight w:val="650"/>
          <w:jc w:val="center"/>
        </w:trPr>
        <w:tc>
          <w:tcPr>
            <w:tcW w:w="706" w:type="dxa"/>
            <w:vAlign w:val="center"/>
          </w:tcPr>
          <w:p w14:paraId="7860C239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Majors</w:t>
            </w:r>
          </w:p>
        </w:tc>
        <w:tc>
          <w:tcPr>
            <w:tcW w:w="851" w:type="dxa"/>
            <w:gridSpan w:val="3"/>
            <w:vAlign w:val="center"/>
          </w:tcPr>
          <w:p w14:paraId="3307EC2F" w14:textId="77777777" w:rsidR="008354BF" w:rsidRPr="00EE2100" w:rsidRDefault="008354BF" w:rsidP="00591F57">
            <w:pPr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Course</w:t>
            </w:r>
          </w:p>
          <w:p w14:paraId="51FC9B11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2410" w:type="dxa"/>
            <w:gridSpan w:val="4"/>
            <w:vAlign w:val="center"/>
          </w:tcPr>
          <w:p w14:paraId="62D5CCC4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923" w:type="dxa"/>
            <w:gridSpan w:val="2"/>
            <w:vAlign w:val="center"/>
          </w:tcPr>
          <w:p w14:paraId="3F1D6321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23" w:type="dxa"/>
            <w:gridSpan w:val="3"/>
            <w:vAlign w:val="center"/>
          </w:tcPr>
          <w:p w14:paraId="6570C05A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923" w:type="dxa"/>
            <w:gridSpan w:val="3"/>
            <w:vAlign w:val="center"/>
          </w:tcPr>
          <w:p w14:paraId="319034F5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044C62F0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923" w:type="dxa"/>
            <w:gridSpan w:val="3"/>
            <w:vAlign w:val="center"/>
          </w:tcPr>
          <w:p w14:paraId="017C530E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924" w:type="dxa"/>
            <w:vAlign w:val="center"/>
          </w:tcPr>
          <w:p w14:paraId="198AE69A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5"/>
                <w:szCs w:val="18"/>
              </w:rPr>
              <w:t>Course Department</w:t>
            </w:r>
          </w:p>
        </w:tc>
      </w:tr>
      <w:tr w:rsidR="008354BF" w:rsidRPr="00EE2100" w14:paraId="37910CB7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7C99955A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Management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867C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ECC901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1625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E-Commerce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DC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7F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F1D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61A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4B7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71ACF1E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551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04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MAN941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4E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Entrepreneurship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F5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86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72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886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D10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5E9A6F57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39BC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9CD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MAN951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3A2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Management Science Seminars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368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A95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A3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523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804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676BAC3F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571C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CB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BBA904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EB5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Human Resource Management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F44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4C9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518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F6D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7CC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7ACCB22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DCAE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D95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8E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Industrial Organization Theory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8A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1A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1AC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7DA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2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3A06A9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D4CB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A01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EC1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Data Analysis and Statistics Software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86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2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15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BF6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E06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D7A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4A193C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3603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76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ECO949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CCFD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Methods of Economic Research and Essay Writing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E63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CF4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8D3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8BC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42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070DEAEA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4F26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4970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FEFD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Household Finance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1DA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7A0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FB8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C25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2C7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44C8E8E2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3BF9B507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Accounting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92D9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ACC911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FB5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Financial Statement Analysis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FCC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390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07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04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A6B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572EF0FA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75B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56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ACC906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6146" w14:textId="77777777" w:rsidR="008354BF" w:rsidRPr="00EE2100" w:rsidRDefault="008354BF" w:rsidP="00591F57">
            <w:pPr>
              <w:jc w:val="left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 xml:space="preserve">Managerial Accounting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762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82FC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C2DC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261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6A91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470268D2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786B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734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698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Accounting Information System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09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D1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6DC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57C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4C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804432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0CCB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8CA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ACC940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CD40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Accounting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C22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AF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C3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9F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44C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C695DEE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22A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24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ADT900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2B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Auditing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706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3CE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AFC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1A9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0C2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5665C054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452451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Economics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FB63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D52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Game Theory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873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36B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B7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05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AA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594BA158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336E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BF6D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8D8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Environment Economics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1DD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3D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183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17E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B18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E7AD6DA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F3C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9AB5" w14:textId="77777777" w:rsidR="008354BF" w:rsidRPr="00EE2100" w:rsidRDefault="008354BF" w:rsidP="00591F57">
            <w:pPr>
              <w:jc w:val="center"/>
              <w:rPr>
                <w:sz w:val="18"/>
                <w:szCs w:val="18"/>
              </w:rPr>
            </w:pPr>
            <w:r w:rsidRPr="00EE2100">
              <w:rPr>
                <w:sz w:val="18"/>
                <w:szCs w:val="18"/>
              </w:rPr>
              <w:t>ECO934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10C2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Health Economics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7B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E8F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A2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4D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525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32C66A32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3279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3E8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ECO938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A1A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Urban Economics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55F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28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65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E6B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A6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43AD955C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DF1A" w14:textId="77777777" w:rsidR="008354BF" w:rsidRPr="00EE2100" w:rsidRDefault="008354BF" w:rsidP="00591F57">
            <w:pPr>
              <w:widowControl/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A13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HRM902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539" w14:textId="77777777" w:rsidR="008354BF" w:rsidRPr="00EE2100" w:rsidRDefault="008354BF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Labor Economics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9ED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B1E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2B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5C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3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54E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65169925" w14:textId="77777777" w:rsidTr="00591F57">
        <w:trPr>
          <w:cantSplit/>
          <w:trHeight w:val="23"/>
          <w:jc w:val="center"/>
        </w:trPr>
        <w:tc>
          <w:tcPr>
            <w:tcW w:w="706" w:type="dxa"/>
            <w:vMerge w:val="restart"/>
            <w:textDirection w:val="tbRl"/>
            <w:vAlign w:val="center"/>
          </w:tcPr>
          <w:p w14:paraId="7547CA07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  <w:r w:rsidRPr="00EE2100">
              <w:rPr>
                <w:rFonts w:eastAsia="宋体"/>
                <w:b/>
                <w:sz w:val="18"/>
                <w:szCs w:val="18"/>
              </w:rPr>
              <w:t>Finance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E1E660D" w14:textId="77777777" w:rsidR="008354BF" w:rsidRPr="00EE2100" w:rsidRDefault="008354BF" w:rsidP="00591F57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FIN943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F3DF622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Household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718686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E69AFB4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7864B0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5F9460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70139E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0B6CDED9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EFE1EEC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65F50E9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53D7BF1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Econometrics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22C89229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39BFEE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28F56E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00604C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1F33CB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13701BFB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6AADDE4E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B364E5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FIN934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D696BE6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Computational Finance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305D4B2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0618963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846C82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E78EDF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04DCAF7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339DA92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EEE3324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32CC67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FIN936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07C5B924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Financial Institutions Risk Management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475C569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C73E29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44C9542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AAD97E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0A98D4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4CD7D200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426ECDE1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FDCF79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FIN940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4B146228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Derivative Pricing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680678BD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B52CD3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296A52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384B50B1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4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C63699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72119FF5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0EA030A8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2774AA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FIN935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257826FD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 xml:space="preserve">Monetary Banking 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0D7C797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7B4CEE5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15FB80C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602492BA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61DD8C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2C43C560" w14:textId="77777777" w:rsidTr="00591F57">
        <w:trPr>
          <w:cantSplit/>
          <w:trHeight w:val="23"/>
          <w:jc w:val="center"/>
        </w:trPr>
        <w:tc>
          <w:tcPr>
            <w:tcW w:w="706" w:type="dxa"/>
            <w:vMerge/>
            <w:textDirection w:val="tbRl"/>
            <w:vAlign w:val="center"/>
          </w:tcPr>
          <w:p w14:paraId="2932623B" w14:textId="77777777" w:rsidR="008354BF" w:rsidRPr="00EE2100" w:rsidRDefault="008354BF" w:rsidP="00591F57">
            <w:pPr>
              <w:ind w:left="113" w:right="113"/>
              <w:jc w:val="center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CEF3E6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FIN942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51392458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Applied Finance</w:t>
            </w: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14:paraId="18342FA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25148118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3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1EA93962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Elective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14:paraId="5D0B18E6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5</w:t>
            </w:r>
            <w:r w:rsidRPr="00EE2100">
              <w:rPr>
                <w:rFonts w:eastAsia="宋体" w:hint="eastAsia"/>
                <w:sz w:val="18"/>
                <w:szCs w:val="18"/>
              </w:rPr>
              <w:t>、</w:t>
            </w:r>
            <w:r w:rsidRPr="00EE2100">
              <w:rPr>
                <w:rFonts w:eastAsia="宋体"/>
                <w:sz w:val="18"/>
                <w:szCs w:val="18"/>
              </w:rPr>
              <w:t>7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DC72785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RIEM</w:t>
            </w:r>
          </w:p>
        </w:tc>
      </w:tr>
      <w:tr w:rsidR="008354BF" w:rsidRPr="00EE2100" w14:paraId="427C4416" w14:textId="77777777" w:rsidTr="00591F57">
        <w:trPr>
          <w:trHeight w:val="23"/>
          <w:jc w:val="center"/>
        </w:trPr>
        <w:tc>
          <w:tcPr>
            <w:tcW w:w="8583" w:type="dxa"/>
            <w:gridSpan w:val="20"/>
            <w:vAlign w:val="center"/>
          </w:tcPr>
          <w:p w14:paraId="3EF7C639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Note</w:t>
            </w:r>
            <w:r w:rsidRPr="00EE2100">
              <w:rPr>
                <w:rFonts w:eastAsia="宋体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24 credits of Elective Courses.</w:t>
            </w:r>
          </w:p>
        </w:tc>
      </w:tr>
      <w:tr w:rsidR="008354BF" w:rsidRPr="00EE2100" w14:paraId="01C0E3E7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344CCF7E" w14:textId="77777777" w:rsidR="008354BF" w:rsidRPr="00EE2100" w:rsidRDefault="008354BF" w:rsidP="00591F57">
            <w:pPr>
              <w:jc w:val="center"/>
              <w:rPr>
                <w:rFonts w:eastAsia="宋体"/>
                <w:b/>
                <w:szCs w:val="24"/>
              </w:rPr>
            </w:pPr>
            <w:r w:rsidRPr="00EE2100">
              <w:rPr>
                <w:rFonts w:eastAsia="宋体" w:hint="eastAsia"/>
                <w:b/>
                <w:sz w:val="28"/>
                <w:szCs w:val="24"/>
              </w:rPr>
              <w:t>Practical</w:t>
            </w:r>
            <w:r w:rsidRPr="00EE2100">
              <w:rPr>
                <w:rFonts w:eastAsia="宋体"/>
                <w:b/>
                <w:sz w:val="28"/>
                <w:szCs w:val="24"/>
              </w:rPr>
              <w:t xml:space="preserve"> Training</w:t>
            </w:r>
          </w:p>
        </w:tc>
      </w:tr>
      <w:tr w:rsidR="008354BF" w:rsidRPr="00EE2100" w14:paraId="549A46C5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5FF3C133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Code</w:t>
            </w:r>
          </w:p>
        </w:tc>
        <w:tc>
          <w:tcPr>
            <w:tcW w:w="1226" w:type="dxa"/>
            <w:gridSpan w:val="2"/>
            <w:vAlign w:val="center"/>
          </w:tcPr>
          <w:p w14:paraId="2547A8C8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Name</w:t>
            </w:r>
          </w:p>
        </w:tc>
        <w:tc>
          <w:tcPr>
            <w:tcW w:w="1226" w:type="dxa"/>
            <w:gridSpan w:val="2"/>
            <w:vAlign w:val="center"/>
          </w:tcPr>
          <w:p w14:paraId="4922D6AC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226" w:type="dxa"/>
            <w:gridSpan w:val="4"/>
            <w:vAlign w:val="center"/>
          </w:tcPr>
          <w:p w14:paraId="58927267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Weekly Hours</w:t>
            </w:r>
          </w:p>
        </w:tc>
        <w:tc>
          <w:tcPr>
            <w:tcW w:w="1226" w:type="dxa"/>
            <w:gridSpan w:val="3"/>
            <w:vAlign w:val="center"/>
          </w:tcPr>
          <w:p w14:paraId="053BC52B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</w:t>
            </w:r>
          </w:p>
          <w:p w14:paraId="6107BDBD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Nature</w:t>
            </w:r>
          </w:p>
        </w:tc>
        <w:tc>
          <w:tcPr>
            <w:tcW w:w="1226" w:type="dxa"/>
            <w:gridSpan w:val="3"/>
            <w:vAlign w:val="center"/>
          </w:tcPr>
          <w:p w14:paraId="0106E191" w14:textId="77777777" w:rsidR="008354BF" w:rsidRPr="00EE2100" w:rsidRDefault="008354BF" w:rsidP="00591F57">
            <w:pPr>
              <w:jc w:val="center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1227" w:type="dxa"/>
            <w:gridSpan w:val="3"/>
            <w:vAlign w:val="center"/>
          </w:tcPr>
          <w:p w14:paraId="00082C5B" w14:textId="77777777" w:rsidR="008354BF" w:rsidRPr="00EE2100" w:rsidRDefault="008354BF" w:rsidP="00591F57">
            <w:pPr>
              <w:jc w:val="left"/>
              <w:rPr>
                <w:b/>
                <w:sz w:val="18"/>
                <w:szCs w:val="18"/>
              </w:rPr>
            </w:pPr>
            <w:r w:rsidRPr="00EE2100">
              <w:rPr>
                <w:b/>
                <w:sz w:val="18"/>
                <w:szCs w:val="18"/>
              </w:rPr>
              <w:t>Course Department</w:t>
            </w:r>
          </w:p>
        </w:tc>
      </w:tr>
      <w:tr w:rsidR="008354BF" w:rsidRPr="00EE2100" w14:paraId="0C377B02" w14:textId="77777777" w:rsidTr="00591F57">
        <w:trPr>
          <w:trHeight w:val="20"/>
          <w:jc w:val="center"/>
        </w:trPr>
        <w:tc>
          <w:tcPr>
            <w:tcW w:w="1226" w:type="dxa"/>
            <w:gridSpan w:val="3"/>
            <w:vAlign w:val="center"/>
          </w:tcPr>
          <w:p w14:paraId="3D99E33F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PRT111</w:t>
            </w:r>
          </w:p>
        </w:tc>
        <w:tc>
          <w:tcPr>
            <w:tcW w:w="1226" w:type="dxa"/>
            <w:gridSpan w:val="2"/>
            <w:vAlign w:val="center"/>
          </w:tcPr>
          <w:p w14:paraId="53AFB5E3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Thesis</w:t>
            </w:r>
          </w:p>
        </w:tc>
        <w:tc>
          <w:tcPr>
            <w:tcW w:w="1226" w:type="dxa"/>
            <w:gridSpan w:val="2"/>
            <w:noWrap/>
            <w:vAlign w:val="center"/>
          </w:tcPr>
          <w:p w14:paraId="16E1A2AE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6" w:type="dxa"/>
            <w:gridSpan w:val="4"/>
            <w:noWrap/>
            <w:vAlign w:val="center"/>
          </w:tcPr>
          <w:p w14:paraId="692A9F3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0</w:t>
            </w:r>
          </w:p>
        </w:tc>
        <w:tc>
          <w:tcPr>
            <w:tcW w:w="1226" w:type="dxa"/>
            <w:gridSpan w:val="3"/>
            <w:vAlign w:val="center"/>
          </w:tcPr>
          <w:p w14:paraId="2329D433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kern w:val="0"/>
                <w:sz w:val="18"/>
                <w:szCs w:val="18"/>
              </w:rPr>
              <w:t>Compulsory</w:t>
            </w:r>
          </w:p>
        </w:tc>
        <w:tc>
          <w:tcPr>
            <w:tcW w:w="1226" w:type="dxa"/>
            <w:gridSpan w:val="3"/>
            <w:noWrap/>
            <w:vAlign w:val="center"/>
          </w:tcPr>
          <w:p w14:paraId="16BE6140" w14:textId="77777777" w:rsidR="008354BF" w:rsidRPr="00EE2100" w:rsidRDefault="008354BF" w:rsidP="00591F57">
            <w:pPr>
              <w:jc w:val="center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8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20A59AFC" w14:textId="77777777" w:rsidR="008354BF" w:rsidRPr="00EE2100" w:rsidRDefault="008354BF" w:rsidP="00591F57">
            <w:pPr>
              <w:jc w:val="left"/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 w:hint="eastAsia"/>
                <w:sz w:val="18"/>
                <w:szCs w:val="18"/>
              </w:rPr>
              <w:t>R</w:t>
            </w:r>
            <w:r w:rsidRPr="00EE2100">
              <w:rPr>
                <w:rFonts w:eastAsia="宋体"/>
                <w:sz w:val="18"/>
                <w:szCs w:val="18"/>
              </w:rPr>
              <w:t>IEM</w:t>
            </w:r>
          </w:p>
        </w:tc>
      </w:tr>
      <w:tr w:rsidR="008354BF" w:rsidRPr="00EE2100" w14:paraId="315CB658" w14:textId="77777777" w:rsidTr="00591F57">
        <w:trPr>
          <w:trHeight w:val="20"/>
          <w:jc w:val="center"/>
        </w:trPr>
        <w:tc>
          <w:tcPr>
            <w:tcW w:w="8583" w:type="dxa"/>
            <w:gridSpan w:val="20"/>
            <w:vAlign w:val="center"/>
          </w:tcPr>
          <w:p w14:paraId="4776BDD0" w14:textId="77777777" w:rsidR="008354BF" w:rsidRPr="00EE2100" w:rsidRDefault="008354BF" w:rsidP="00591F57">
            <w:pPr>
              <w:rPr>
                <w:rFonts w:eastAsia="宋体"/>
                <w:sz w:val="18"/>
                <w:szCs w:val="18"/>
              </w:rPr>
            </w:pPr>
            <w:r w:rsidRPr="00EE2100">
              <w:rPr>
                <w:rFonts w:eastAsia="宋体"/>
                <w:sz w:val="18"/>
                <w:szCs w:val="18"/>
              </w:rPr>
              <w:t>N</w:t>
            </w:r>
            <w:r w:rsidRPr="00EE2100">
              <w:rPr>
                <w:rFonts w:eastAsia="宋体" w:hint="eastAsia"/>
                <w:sz w:val="18"/>
                <w:szCs w:val="18"/>
              </w:rPr>
              <w:t>ote</w:t>
            </w:r>
            <w:r w:rsidRPr="00EE2100">
              <w:rPr>
                <w:rFonts w:eastAsia="宋体" w:hint="eastAsia"/>
                <w:sz w:val="18"/>
                <w:szCs w:val="18"/>
              </w:rPr>
              <w:t>：</w:t>
            </w:r>
            <w:r w:rsidRPr="00EE2100">
              <w:rPr>
                <w:rFonts w:eastAsia="宋体"/>
                <w:sz w:val="18"/>
                <w:szCs w:val="18"/>
              </w:rPr>
              <w:t>Students must complete 8 credits of Practical Training.</w:t>
            </w:r>
          </w:p>
        </w:tc>
      </w:tr>
    </w:tbl>
    <w:p w14:paraId="50BA0940" w14:textId="77777777" w:rsidR="00D40117" w:rsidRDefault="00000000"/>
    <w:p w14:paraId="7023E829" w14:textId="77777777" w:rsidR="003A4217" w:rsidRPr="00EF7384" w:rsidRDefault="003A4217" w:rsidP="003A4217">
      <w:pPr>
        <w:rPr>
          <w:rFonts w:hint="eastAsia"/>
        </w:rPr>
      </w:pPr>
      <w:r>
        <w:rPr>
          <w:rFonts w:hint="eastAsia"/>
        </w:rPr>
        <w:t>*</w:t>
      </w:r>
      <w:r w:rsidRPr="009F1920">
        <w:t xml:space="preserve"> </w:t>
      </w:r>
      <w:r>
        <w:t>T</w:t>
      </w:r>
      <w:r w:rsidRPr="009F1920">
        <w:t>he version</w:t>
      </w:r>
      <w:r>
        <w:t xml:space="preserve"> published in the current year</w:t>
      </w:r>
      <w:r w:rsidRPr="009F1920">
        <w:t xml:space="preserve"> shall prevail</w:t>
      </w:r>
      <w:r>
        <w:t>.</w:t>
      </w:r>
    </w:p>
    <w:p w14:paraId="2F266CAD" w14:textId="77777777" w:rsidR="003A4217" w:rsidRPr="003A4217" w:rsidRDefault="003A4217">
      <w:pPr>
        <w:rPr>
          <w:rFonts w:hint="eastAsia"/>
        </w:rPr>
      </w:pPr>
    </w:p>
    <w:sectPr w:rsidR="003A4217" w:rsidRPr="003A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DCA1" w14:textId="77777777" w:rsidR="00A372EF" w:rsidRDefault="00A372EF" w:rsidP="008354BF">
      <w:r>
        <w:separator/>
      </w:r>
    </w:p>
  </w:endnote>
  <w:endnote w:type="continuationSeparator" w:id="0">
    <w:p w14:paraId="7E3DA330" w14:textId="77777777" w:rsidR="00A372EF" w:rsidRDefault="00A372EF" w:rsidP="0083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EA35" w14:textId="77777777" w:rsidR="00A372EF" w:rsidRDefault="00A372EF" w:rsidP="008354BF">
      <w:r>
        <w:separator/>
      </w:r>
    </w:p>
  </w:footnote>
  <w:footnote w:type="continuationSeparator" w:id="0">
    <w:p w14:paraId="391CF815" w14:textId="77777777" w:rsidR="00A372EF" w:rsidRDefault="00A372EF" w:rsidP="00835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C6"/>
    <w:rsid w:val="00013BC6"/>
    <w:rsid w:val="0009297D"/>
    <w:rsid w:val="003A4217"/>
    <w:rsid w:val="00494C14"/>
    <w:rsid w:val="00715867"/>
    <w:rsid w:val="00795831"/>
    <w:rsid w:val="008354BF"/>
    <w:rsid w:val="00A15B29"/>
    <w:rsid w:val="00A372EF"/>
    <w:rsid w:val="00C57A2A"/>
    <w:rsid w:val="00F5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B511B"/>
  <w15:chartTrackingRefBased/>
  <w15:docId w15:val="{5EFDE36B-8E49-4EEA-834A-E233B065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4BF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4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4BF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4BF"/>
    <w:rPr>
      <w:sz w:val="18"/>
      <w:szCs w:val="18"/>
    </w:rPr>
  </w:style>
  <w:style w:type="paragraph" w:customStyle="1" w:styleId="Title2">
    <w:name w:val="Title2"/>
    <w:basedOn w:val="a"/>
    <w:link w:val="Title20"/>
    <w:qFormat/>
    <w:rsid w:val="008354BF"/>
    <w:pPr>
      <w:spacing w:line="324" w:lineRule="auto"/>
    </w:pPr>
    <w:rPr>
      <w:rFonts w:cs="Times New Roman"/>
      <w:b/>
      <w:color w:val="000000"/>
      <w:sz w:val="32"/>
    </w:rPr>
  </w:style>
  <w:style w:type="character" w:customStyle="1" w:styleId="Title20">
    <w:name w:val="Title2 字符"/>
    <w:basedOn w:val="a0"/>
    <w:link w:val="Title2"/>
    <w:rsid w:val="008354BF"/>
    <w:rPr>
      <w:rFonts w:ascii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Lylian LEE</dc:creator>
  <cp:keywords/>
  <dc:description/>
  <cp:lastModifiedBy>Lylian LEE</cp:lastModifiedBy>
  <cp:revision>4</cp:revision>
  <dcterms:created xsi:type="dcterms:W3CDTF">2023-04-25T07:21:00Z</dcterms:created>
  <dcterms:modified xsi:type="dcterms:W3CDTF">2023-04-25T07:31:00Z</dcterms:modified>
</cp:coreProperties>
</file>